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A5" w:rsidRPr="001D0FAD" w:rsidRDefault="00B42CA5" w:rsidP="00B42CA5">
      <w:pPr>
        <w:tabs>
          <w:tab w:val="left" w:pos="1275"/>
        </w:tabs>
        <w:jc w:val="center"/>
        <w:rPr>
          <w:b/>
          <w:i/>
          <w:sz w:val="28"/>
          <w:szCs w:val="28"/>
        </w:rPr>
      </w:pPr>
      <w:r w:rsidRPr="001D0FAD">
        <w:rPr>
          <w:b/>
          <w:i/>
          <w:sz w:val="28"/>
          <w:szCs w:val="28"/>
        </w:rPr>
        <w:t>Использование  образовательных технологий в образовательном процессе на уроках физической культуры.</w:t>
      </w:r>
    </w:p>
    <w:tbl>
      <w:tblPr>
        <w:tblpPr w:leftFromText="180" w:rightFromText="180" w:vertAnchor="page" w:horzAnchor="page" w:tblpX="1294" w:tblpY="1381"/>
        <w:tblW w:w="15456" w:type="dxa"/>
        <w:tblLayout w:type="fixed"/>
        <w:tblLook w:val="0000"/>
      </w:tblPr>
      <w:tblGrid>
        <w:gridCol w:w="2660"/>
        <w:gridCol w:w="2977"/>
        <w:gridCol w:w="9819"/>
      </w:tblGrid>
      <w:tr w:rsidR="00B42CA5" w:rsidRPr="006E568F" w:rsidTr="00B42CA5">
        <w:trPr>
          <w:trHeight w:val="1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A5" w:rsidRPr="006E568F" w:rsidRDefault="00B42CA5" w:rsidP="00B42C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Наименование образовательной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A5" w:rsidRPr="006E568F" w:rsidRDefault="00B42CA5" w:rsidP="00B42C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Цели применения образовательной технологии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A5" w:rsidRPr="006E568F" w:rsidRDefault="00B42CA5" w:rsidP="00B42CA5">
            <w:pPr>
              <w:tabs>
                <w:tab w:val="left" w:pos="1457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E568F">
              <w:rPr>
                <w:b/>
                <w:sz w:val="28"/>
                <w:szCs w:val="28"/>
              </w:rPr>
              <w:t>Результаты  эффективного использования образовательных технологий на уроках физической культуры</w:t>
            </w:r>
          </w:p>
        </w:tc>
      </w:tr>
      <w:tr w:rsidR="00B42CA5" w:rsidRPr="006E568F" w:rsidTr="00B42CA5">
        <w:trPr>
          <w:trHeight w:val="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A5" w:rsidRPr="006E568F" w:rsidRDefault="00B42CA5" w:rsidP="00B42CA5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Технология уровневой дифференциации.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CA5" w:rsidRPr="006E568F" w:rsidRDefault="00B42CA5" w:rsidP="00B42CA5">
            <w:pPr>
              <w:spacing w:line="286" w:lineRule="atLeast"/>
              <w:rPr>
                <w:color w:val="000000"/>
                <w:sz w:val="28"/>
                <w:szCs w:val="28"/>
              </w:rPr>
            </w:pPr>
            <w:r w:rsidRPr="006E568F">
              <w:rPr>
                <w:color w:val="000000"/>
                <w:sz w:val="28"/>
                <w:szCs w:val="28"/>
              </w:rPr>
              <w:t>Повышение уровня мотивации учения, создание ситуации успеха для каждого ученика, развитие его индивидуальных качеств.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A5" w:rsidRPr="006E568F" w:rsidRDefault="00B42CA5" w:rsidP="00B42CA5">
            <w:pPr>
              <w:rPr>
                <w:sz w:val="28"/>
                <w:szCs w:val="28"/>
              </w:rPr>
            </w:pPr>
            <w:r w:rsidRPr="006E568F">
              <w:rPr>
                <w:sz w:val="28"/>
                <w:szCs w:val="28"/>
              </w:rPr>
              <w:t>Получают задания с учетом уровня подготовки, физического развития, групп здоровья. Занимаются по индивидуальным карточкам, соблюдая  при этом нагрузку</w:t>
            </w:r>
            <w:r w:rsidRPr="006E568F">
              <w:rPr>
                <w:color w:val="000000"/>
                <w:sz w:val="28"/>
                <w:szCs w:val="28"/>
              </w:rPr>
              <w:t>.</w:t>
            </w:r>
            <w:r w:rsidRPr="006E568F">
              <w:rPr>
                <w:sz w:val="28"/>
                <w:szCs w:val="28"/>
              </w:rPr>
              <w:t xml:space="preserve"> Возможен переход учащихся из слабой  группы в </w:t>
            </w:r>
            <w:proofErr w:type="gramStart"/>
            <w:r w:rsidRPr="006E568F">
              <w:rPr>
                <w:sz w:val="28"/>
                <w:szCs w:val="28"/>
              </w:rPr>
              <w:t>среднюю</w:t>
            </w:r>
            <w:proofErr w:type="gramEnd"/>
            <w:r w:rsidRPr="006E568F">
              <w:rPr>
                <w:sz w:val="28"/>
                <w:szCs w:val="28"/>
              </w:rPr>
              <w:t xml:space="preserve"> и.т.д. Это обуславливается изменением в уровне развития ученика. Такая работа помогает организовать взаимопроверку работы друг у друга и поднимает взаимную ответственность за выполнение заданий. Даёт возможность вести учёт в обучении индивидуальных особенностей учащихся во всех его формах и методах. Ученики умеют самостоятельно заниматься физической культурой.</w:t>
            </w:r>
            <w:r w:rsidRPr="006E568F">
              <w:rPr>
                <w:color w:val="FF0000"/>
                <w:sz w:val="28"/>
                <w:szCs w:val="28"/>
              </w:rPr>
              <w:t xml:space="preserve"> </w:t>
            </w:r>
            <w:r w:rsidRPr="006E568F">
              <w:rPr>
                <w:color w:val="000000"/>
                <w:sz w:val="28"/>
                <w:szCs w:val="28"/>
              </w:rPr>
              <w:t xml:space="preserve"> Самостоятельно приобретают  знания,  что способствует развитию творческого потенциала, умения применять знания в усложненной ситуации. </w:t>
            </w:r>
          </w:p>
        </w:tc>
      </w:tr>
    </w:tbl>
    <w:p w:rsidR="00143925" w:rsidRPr="00B42CA5" w:rsidRDefault="00143925" w:rsidP="00B42CA5">
      <w:pPr>
        <w:shd w:val="clear" w:color="auto" w:fill="FFFFFF"/>
        <w:spacing w:before="283"/>
        <w:jc w:val="center"/>
        <w:rPr>
          <w:i/>
          <w:sz w:val="24"/>
          <w:szCs w:val="24"/>
        </w:rPr>
      </w:pPr>
      <w:r w:rsidRPr="00B42CA5">
        <w:rPr>
          <w:i/>
          <w:sz w:val="26"/>
          <w:szCs w:val="26"/>
        </w:rPr>
        <w:t>Задания с учетом физического развития и физической подготовленности ученика.</w:t>
      </w:r>
    </w:p>
    <w:p w:rsidR="00143925" w:rsidRDefault="00143925" w:rsidP="00264F12">
      <w:pPr>
        <w:shd w:val="clear" w:color="auto" w:fill="FFFFFF"/>
        <w:spacing w:before="283"/>
        <w:rPr>
          <w:i/>
          <w:iCs/>
          <w:color w:val="000000"/>
          <w:spacing w:val="-9"/>
          <w:sz w:val="24"/>
          <w:szCs w:val="24"/>
        </w:rPr>
      </w:pPr>
      <w:r w:rsidRPr="00BF2DD8">
        <w:rPr>
          <w:b/>
          <w:bCs/>
          <w:color w:val="FF0000"/>
          <w:sz w:val="24"/>
          <w:szCs w:val="24"/>
        </w:rPr>
        <w:t>Легкая атлетика №1</w:t>
      </w:r>
      <w:r>
        <w:rPr>
          <w:b/>
          <w:bCs/>
          <w:color w:val="FF0000"/>
          <w:sz w:val="24"/>
          <w:szCs w:val="24"/>
        </w:rPr>
        <w:t xml:space="preserve">:  </w:t>
      </w:r>
      <w:r w:rsidRPr="00BF2DD8">
        <w:rPr>
          <w:b/>
          <w:bCs/>
          <w:i/>
          <w:iCs/>
          <w:color w:val="000000"/>
          <w:spacing w:val="-4"/>
          <w:sz w:val="24"/>
          <w:szCs w:val="24"/>
        </w:rPr>
        <w:t xml:space="preserve">Тройной прыжок с места. </w:t>
      </w:r>
      <w:r w:rsidRPr="00BF2DD8">
        <w:rPr>
          <w:color w:val="000000"/>
          <w:spacing w:val="-4"/>
          <w:sz w:val="24"/>
          <w:szCs w:val="24"/>
        </w:rPr>
        <w:t xml:space="preserve">Техника выполнения: ступни за линией отталкивания. </w:t>
      </w:r>
      <w:r w:rsidRPr="00BF2DD8">
        <w:rPr>
          <w:color w:val="000000"/>
          <w:spacing w:val="-6"/>
          <w:sz w:val="24"/>
          <w:szCs w:val="24"/>
        </w:rPr>
        <w:t xml:space="preserve">Прыжок производится из положения «Старт пловца» отталкиваясь двумя ногами </w:t>
      </w:r>
      <w:proofErr w:type="gramStart"/>
      <w:r w:rsidRPr="00BF2DD8">
        <w:rPr>
          <w:color w:val="000000"/>
          <w:spacing w:val="-6"/>
          <w:sz w:val="24"/>
          <w:szCs w:val="24"/>
        </w:rPr>
        <w:t>-</w:t>
      </w:r>
      <w:r w:rsidRPr="00BF2DD8">
        <w:rPr>
          <w:color w:val="000000"/>
          <w:spacing w:val="-8"/>
          <w:sz w:val="24"/>
          <w:szCs w:val="24"/>
        </w:rPr>
        <w:t>п</w:t>
      </w:r>
      <w:proofErr w:type="gramEnd"/>
      <w:r w:rsidRPr="00BF2DD8">
        <w:rPr>
          <w:color w:val="000000"/>
          <w:spacing w:val="-8"/>
          <w:sz w:val="24"/>
          <w:szCs w:val="24"/>
        </w:rPr>
        <w:t xml:space="preserve">риземление на одну, затем на другую и на обе ноги. На выполнение упражнения дается две </w:t>
      </w:r>
      <w:r w:rsidRPr="00BF2DD8">
        <w:rPr>
          <w:color w:val="000000"/>
          <w:spacing w:val="-14"/>
          <w:sz w:val="24"/>
          <w:szCs w:val="24"/>
        </w:rPr>
        <w:t>попытки.</w:t>
      </w:r>
      <w:r>
        <w:rPr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9"/>
          <w:sz w:val="24"/>
          <w:szCs w:val="24"/>
        </w:rPr>
        <w:t xml:space="preserve">Фиксируется дистанция, преодоленная учеником (метры, </w:t>
      </w:r>
      <w:proofErr w:type="gramStart"/>
      <w:r w:rsidRPr="00BF2DD8">
        <w:rPr>
          <w:i/>
          <w:iCs/>
          <w:color w:val="000000"/>
          <w:spacing w:val="-9"/>
          <w:sz w:val="24"/>
          <w:szCs w:val="24"/>
        </w:rPr>
        <w:t>см</w:t>
      </w:r>
      <w:proofErr w:type="gramEnd"/>
      <w:r w:rsidRPr="00BF2DD8">
        <w:rPr>
          <w:i/>
          <w:iCs/>
          <w:color w:val="000000"/>
          <w:spacing w:val="-9"/>
          <w:sz w:val="24"/>
          <w:szCs w:val="24"/>
        </w:rPr>
        <w:t>).</w:t>
      </w:r>
      <w:r>
        <w:rPr>
          <w:i/>
          <w:iCs/>
          <w:color w:val="000000"/>
          <w:spacing w:val="-9"/>
          <w:sz w:val="24"/>
          <w:szCs w:val="24"/>
        </w:rPr>
        <w:t xml:space="preserve"> </w:t>
      </w:r>
    </w:p>
    <w:p w:rsidR="00143925" w:rsidRDefault="00143925" w:rsidP="00264F12">
      <w:pPr>
        <w:shd w:val="clear" w:color="auto" w:fill="FFFFFF"/>
        <w:spacing w:before="283"/>
        <w:rPr>
          <w:b/>
          <w:bCs/>
          <w:color w:val="FF0000"/>
          <w:sz w:val="24"/>
          <w:szCs w:val="24"/>
        </w:rPr>
      </w:pPr>
      <w:r w:rsidRPr="00BF2DD8">
        <w:rPr>
          <w:b/>
          <w:bCs/>
          <w:color w:val="FF0000"/>
          <w:sz w:val="24"/>
          <w:szCs w:val="24"/>
        </w:rPr>
        <w:t>Легкая атлетика №2</w:t>
      </w:r>
      <w:r>
        <w:rPr>
          <w:sz w:val="24"/>
          <w:szCs w:val="24"/>
        </w:rPr>
        <w:t xml:space="preserve">: </w:t>
      </w:r>
      <w:r w:rsidRPr="00BF2DD8">
        <w:rPr>
          <w:b/>
          <w:bCs/>
          <w:i/>
          <w:iCs/>
          <w:color w:val="000000"/>
          <w:spacing w:val="-4"/>
          <w:sz w:val="24"/>
          <w:szCs w:val="24"/>
        </w:rPr>
        <w:t xml:space="preserve">Пятерной  прыжок с места. </w:t>
      </w:r>
      <w:r w:rsidRPr="00BF2DD8">
        <w:rPr>
          <w:color w:val="000000"/>
          <w:spacing w:val="-4"/>
          <w:sz w:val="24"/>
          <w:szCs w:val="24"/>
        </w:rPr>
        <w:t xml:space="preserve">Техника выполнения: ступни за линией отталкивания. </w:t>
      </w:r>
      <w:r w:rsidRPr="00BF2DD8">
        <w:rPr>
          <w:color w:val="000000"/>
          <w:spacing w:val="-6"/>
          <w:sz w:val="24"/>
          <w:szCs w:val="24"/>
        </w:rPr>
        <w:t xml:space="preserve">Прыжок производится из положения «Старт пловца» отталкиваясь двумя ногами </w:t>
      </w:r>
      <w:proofErr w:type="gramStart"/>
      <w:r w:rsidRPr="00BF2DD8">
        <w:rPr>
          <w:color w:val="000000"/>
          <w:spacing w:val="-6"/>
          <w:sz w:val="24"/>
          <w:szCs w:val="24"/>
        </w:rPr>
        <w:t>-</w:t>
      </w:r>
      <w:r w:rsidRPr="00BF2DD8">
        <w:rPr>
          <w:color w:val="000000"/>
          <w:spacing w:val="-8"/>
          <w:sz w:val="24"/>
          <w:szCs w:val="24"/>
        </w:rPr>
        <w:t>п</w:t>
      </w:r>
      <w:proofErr w:type="gramEnd"/>
      <w:r w:rsidRPr="00BF2DD8">
        <w:rPr>
          <w:color w:val="000000"/>
          <w:spacing w:val="-8"/>
          <w:sz w:val="24"/>
          <w:szCs w:val="24"/>
        </w:rPr>
        <w:t xml:space="preserve">риземление на одну, затем на другую, снова на одну, затем на другую   и на обе ноги. На выполнение упражнения дается две </w:t>
      </w:r>
      <w:r w:rsidRPr="00BF2DD8">
        <w:rPr>
          <w:color w:val="000000"/>
          <w:spacing w:val="-14"/>
          <w:sz w:val="24"/>
          <w:szCs w:val="24"/>
        </w:rPr>
        <w:t>попытки.</w:t>
      </w:r>
      <w:r>
        <w:rPr>
          <w:b/>
          <w:bCs/>
          <w:color w:val="FF0000"/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9"/>
          <w:sz w:val="24"/>
          <w:szCs w:val="24"/>
        </w:rPr>
        <w:t xml:space="preserve">Фиксируется дистанция, преодоленная учеником (метры, </w:t>
      </w:r>
      <w:proofErr w:type="gramStart"/>
      <w:r w:rsidRPr="00BF2DD8">
        <w:rPr>
          <w:i/>
          <w:iCs/>
          <w:color w:val="000000"/>
          <w:spacing w:val="-9"/>
          <w:sz w:val="24"/>
          <w:szCs w:val="24"/>
        </w:rPr>
        <w:t>см</w:t>
      </w:r>
      <w:proofErr w:type="gramEnd"/>
      <w:r w:rsidRPr="00BF2DD8">
        <w:rPr>
          <w:i/>
          <w:iCs/>
          <w:color w:val="000000"/>
          <w:spacing w:val="-9"/>
          <w:sz w:val="24"/>
          <w:szCs w:val="24"/>
        </w:rPr>
        <w:t>).</w:t>
      </w:r>
      <w:r>
        <w:rPr>
          <w:b/>
          <w:bCs/>
          <w:color w:val="FF0000"/>
          <w:sz w:val="24"/>
          <w:szCs w:val="24"/>
        </w:rPr>
        <w:t xml:space="preserve">    </w:t>
      </w:r>
    </w:p>
    <w:p w:rsidR="00143925" w:rsidRPr="00264F12" w:rsidRDefault="00143925" w:rsidP="00264F12">
      <w:pPr>
        <w:shd w:val="clear" w:color="auto" w:fill="FFFFFF"/>
        <w:spacing w:before="28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Pr="00BF2DD8">
        <w:rPr>
          <w:b/>
          <w:bCs/>
          <w:color w:val="FF0000"/>
          <w:sz w:val="24"/>
          <w:szCs w:val="24"/>
        </w:rPr>
        <w:t>Легкая атлетика №3</w:t>
      </w:r>
      <w:r>
        <w:rPr>
          <w:color w:val="FF0000"/>
          <w:sz w:val="24"/>
          <w:szCs w:val="24"/>
        </w:rPr>
        <w:t xml:space="preserve">: </w:t>
      </w:r>
      <w:r w:rsidRPr="00BF2DD8">
        <w:rPr>
          <w:b/>
          <w:bCs/>
          <w:i/>
          <w:iCs/>
          <w:color w:val="000000"/>
          <w:sz w:val="24"/>
          <w:szCs w:val="24"/>
        </w:rPr>
        <w:t xml:space="preserve">Челночный бег 3x10 </w:t>
      </w:r>
      <w:r w:rsidRPr="00BF2DD8">
        <w:rPr>
          <w:i/>
          <w:iCs/>
          <w:color w:val="000000"/>
          <w:sz w:val="24"/>
          <w:szCs w:val="24"/>
        </w:rPr>
        <w:t xml:space="preserve">м. </w:t>
      </w:r>
      <w:r w:rsidRPr="00BF2DD8">
        <w:rPr>
          <w:color w:val="000000"/>
          <w:sz w:val="24"/>
          <w:szCs w:val="24"/>
        </w:rPr>
        <w:t xml:space="preserve">Кубик на линии старта. По команде «Внимание!» - взять кубик. По команде «Марш» осуществляется старт с кубиком в руках. На всех промежуточных финишах и при окончательном финишировании осуществляется касание </w:t>
      </w:r>
      <w:r w:rsidRPr="00BF2DD8">
        <w:rPr>
          <w:color w:val="000000"/>
          <w:spacing w:val="-6"/>
          <w:sz w:val="24"/>
          <w:szCs w:val="24"/>
        </w:rPr>
        <w:t>кубиком линии.</w:t>
      </w:r>
      <w:r>
        <w:rPr>
          <w:color w:val="FF0000"/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5"/>
          <w:sz w:val="24"/>
          <w:szCs w:val="24"/>
        </w:rPr>
        <w:t>Фиксируется время преодоления дистанции (секунды).</w:t>
      </w:r>
    </w:p>
    <w:p w:rsidR="00143925" w:rsidRPr="00BF2DD8" w:rsidRDefault="00143925" w:rsidP="00BF2DD8">
      <w:pPr>
        <w:shd w:val="clear" w:color="auto" w:fill="FFFFFF"/>
        <w:spacing w:before="264"/>
        <w:ind w:right="67"/>
        <w:rPr>
          <w:color w:val="00B050"/>
          <w:sz w:val="24"/>
          <w:szCs w:val="24"/>
        </w:rPr>
      </w:pPr>
      <w:r w:rsidRPr="00BF2DD8">
        <w:rPr>
          <w:b/>
          <w:bCs/>
          <w:color w:val="00B050"/>
          <w:spacing w:val="-12"/>
          <w:sz w:val="24"/>
          <w:szCs w:val="24"/>
        </w:rPr>
        <w:t>Баскетбол  №1</w:t>
      </w:r>
      <w:proofErr w:type="gramStart"/>
      <w:r>
        <w:rPr>
          <w:color w:val="00B050"/>
          <w:sz w:val="24"/>
          <w:szCs w:val="24"/>
        </w:rPr>
        <w:t xml:space="preserve"> :</w:t>
      </w:r>
      <w:proofErr w:type="gramEnd"/>
      <w:r>
        <w:rPr>
          <w:color w:val="00B050"/>
          <w:sz w:val="24"/>
          <w:szCs w:val="24"/>
        </w:rPr>
        <w:t xml:space="preserve"> </w:t>
      </w:r>
      <w:r w:rsidRPr="00BF2DD8">
        <w:rPr>
          <w:b/>
          <w:bCs/>
          <w:i/>
          <w:iCs/>
          <w:color w:val="000000"/>
          <w:spacing w:val="-2"/>
          <w:sz w:val="24"/>
          <w:szCs w:val="24"/>
        </w:rPr>
        <w:t xml:space="preserve">Бросок баскетбольного мяча в кольцо после его ведения «змейкой» на дистанции </w:t>
      </w:r>
      <w:r w:rsidRPr="00BF2DD8">
        <w:rPr>
          <w:b/>
          <w:bCs/>
          <w:i/>
          <w:iCs/>
          <w:color w:val="000000"/>
          <w:sz w:val="24"/>
          <w:szCs w:val="24"/>
        </w:rPr>
        <w:t xml:space="preserve">30 м (2x15). </w:t>
      </w:r>
      <w:r w:rsidRPr="00BF2DD8">
        <w:rPr>
          <w:color w:val="000000"/>
          <w:sz w:val="24"/>
          <w:szCs w:val="24"/>
        </w:rPr>
        <w:t xml:space="preserve">Расстояние между стойками 3 м, ведение по правилам баскетбола. Участник выполняет упражнение от лицевой линии по команде. После обводки последней стойки </w:t>
      </w:r>
      <w:r w:rsidRPr="00BF2DD8">
        <w:rPr>
          <w:color w:val="000000"/>
          <w:spacing w:val="-5"/>
          <w:sz w:val="24"/>
          <w:szCs w:val="24"/>
        </w:rPr>
        <w:t>производится бросок мяча произвольным способом (с остановкой или без остановки).</w:t>
      </w:r>
    </w:p>
    <w:p w:rsidR="00143925" w:rsidRDefault="00143925" w:rsidP="00264F12">
      <w:pPr>
        <w:shd w:val="clear" w:color="auto" w:fill="FFFFFF"/>
        <w:spacing w:line="274" w:lineRule="exact"/>
        <w:ind w:left="5" w:right="77"/>
        <w:jc w:val="both"/>
        <w:rPr>
          <w:sz w:val="24"/>
          <w:szCs w:val="24"/>
        </w:rPr>
      </w:pPr>
      <w:r w:rsidRPr="00BF2DD8">
        <w:rPr>
          <w:color w:val="000000"/>
          <w:spacing w:val="-2"/>
          <w:sz w:val="24"/>
          <w:szCs w:val="24"/>
        </w:rPr>
        <w:t xml:space="preserve">За непопадание мяча в кольцо участнику к его фактическому времени добавляется 7 </w:t>
      </w:r>
      <w:r w:rsidRPr="00BF2DD8">
        <w:rPr>
          <w:color w:val="000000"/>
          <w:sz w:val="24"/>
          <w:szCs w:val="24"/>
        </w:rPr>
        <w:t>секунд. За каждое нарушение правил (</w:t>
      </w:r>
      <w:proofErr w:type="spellStart"/>
      <w:r w:rsidRPr="00BF2DD8">
        <w:rPr>
          <w:color w:val="000000"/>
          <w:sz w:val="24"/>
          <w:szCs w:val="24"/>
        </w:rPr>
        <w:t>пробегание</w:t>
      </w:r>
      <w:proofErr w:type="spellEnd"/>
      <w:r w:rsidRPr="00BF2DD8">
        <w:rPr>
          <w:color w:val="000000"/>
          <w:sz w:val="24"/>
          <w:szCs w:val="24"/>
        </w:rPr>
        <w:t xml:space="preserve">, пронос </w:t>
      </w:r>
      <w:r w:rsidRPr="00BF2DD8">
        <w:rPr>
          <w:color w:val="000000"/>
          <w:sz w:val="24"/>
          <w:szCs w:val="24"/>
        </w:rPr>
        <w:lastRenderedPageBreak/>
        <w:t xml:space="preserve">мяча, двойное ведение и т.п.) </w:t>
      </w:r>
      <w:r w:rsidRPr="00BF2DD8">
        <w:rPr>
          <w:color w:val="000000"/>
          <w:spacing w:val="-5"/>
          <w:sz w:val="24"/>
          <w:szCs w:val="24"/>
        </w:rPr>
        <w:t>участнику к его фактическому времени добавляется 4 секунды.</w:t>
      </w:r>
      <w:r>
        <w:rPr>
          <w:color w:val="000000"/>
          <w:spacing w:val="-5"/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5"/>
          <w:sz w:val="24"/>
          <w:szCs w:val="24"/>
        </w:rPr>
        <w:t>Фиксируется время выполнения задания (секунды)</w:t>
      </w:r>
      <w:r>
        <w:rPr>
          <w:sz w:val="24"/>
          <w:szCs w:val="24"/>
        </w:rPr>
        <w:t xml:space="preserve">  </w:t>
      </w:r>
    </w:p>
    <w:p w:rsidR="00143925" w:rsidRDefault="00143925" w:rsidP="00264F12">
      <w:pPr>
        <w:shd w:val="clear" w:color="auto" w:fill="FFFFFF"/>
        <w:spacing w:line="274" w:lineRule="exact"/>
        <w:ind w:left="5" w:right="77"/>
        <w:jc w:val="both"/>
        <w:rPr>
          <w:sz w:val="24"/>
          <w:szCs w:val="24"/>
        </w:rPr>
      </w:pPr>
    </w:p>
    <w:p w:rsidR="00143925" w:rsidRPr="00102092" w:rsidRDefault="00143925" w:rsidP="00102092">
      <w:pPr>
        <w:shd w:val="clear" w:color="auto" w:fill="FFFFFF"/>
        <w:spacing w:line="274" w:lineRule="exact"/>
        <w:ind w:left="5" w:right="77"/>
        <w:jc w:val="both"/>
        <w:rPr>
          <w:sz w:val="24"/>
          <w:szCs w:val="24"/>
        </w:rPr>
      </w:pPr>
      <w:r w:rsidRPr="00BF2DD8">
        <w:rPr>
          <w:b/>
          <w:bCs/>
          <w:color w:val="00B050"/>
          <w:spacing w:val="-1"/>
          <w:sz w:val="24"/>
          <w:szCs w:val="24"/>
        </w:rPr>
        <w:t>Баскетбол №2</w:t>
      </w:r>
      <w:r>
        <w:rPr>
          <w:color w:val="00B050"/>
          <w:sz w:val="24"/>
          <w:szCs w:val="24"/>
        </w:rPr>
        <w:t xml:space="preserve">: </w:t>
      </w:r>
      <w:proofErr w:type="gramStart"/>
      <w:r w:rsidRPr="00BF2DD8">
        <w:rPr>
          <w:bCs/>
          <w:iCs/>
          <w:color w:val="000000"/>
          <w:sz w:val="24"/>
          <w:szCs w:val="24"/>
        </w:rPr>
        <w:t xml:space="preserve">Ведение мяча от лицевой линии поля справа от щита, обводка центрального круга против часовой стрелки, ведение до противоположной штрафной площадки, </w:t>
      </w:r>
      <w:r w:rsidRPr="00BF2DD8">
        <w:rPr>
          <w:bCs/>
          <w:iCs/>
          <w:color w:val="000000"/>
          <w:spacing w:val="-1"/>
          <w:sz w:val="24"/>
          <w:szCs w:val="24"/>
        </w:rPr>
        <w:t xml:space="preserve">после двух шагов - бросок мяча в кольцо, подбор мяча и выполнение этого же задания с </w:t>
      </w:r>
      <w:r w:rsidRPr="00BF2DD8">
        <w:rPr>
          <w:bCs/>
          <w:iCs/>
          <w:color w:val="000000"/>
          <w:spacing w:val="-5"/>
          <w:sz w:val="24"/>
          <w:szCs w:val="24"/>
        </w:rPr>
        <w:t>атакой другого кольца.</w:t>
      </w:r>
      <w:proofErr w:type="gramEnd"/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BF2DD8">
        <w:rPr>
          <w:color w:val="000000"/>
          <w:spacing w:val="-2"/>
          <w:sz w:val="24"/>
          <w:szCs w:val="24"/>
        </w:rPr>
        <w:t xml:space="preserve">Броски мяча в оба кольца продолжаются до попадания. За каждое нарушение правил </w:t>
      </w:r>
      <w:r w:rsidRPr="00BF2DD8">
        <w:rPr>
          <w:color w:val="000000"/>
          <w:sz w:val="24"/>
          <w:szCs w:val="24"/>
        </w:rPr>
        <w:t xml:space="preserve">баскетбола (пробежка, пронос мяча, двойное ведение) к времени выполнения задания </w:t>
      </w:r>
      <w:r w:rsidRPr="00BF2DD8">
        <w:rPr>
          <w:color w:val="000000"/>
          <w:spacing w:val="-5"/>
          <w:sz w:val="24"/>
          <w:szCs w:val="24"/>
        </w:rPr>
        <w:t>добавляется дополнительно 5 секунд.</w:t>
      </w:r>
      <w:r>
        <w:rPr>
          <w:color w:val="00B050"/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5"/>
          <w:sz w:val="24"/>
          <w:szCs w:val="24"/>
        </w:rPr>
        <w:t>Фиксируется время выполнения задания (секунды).</w:t>
      </w:r>
    </w:p>
    <w:p w:rsidR="00143925" w:rsidRPr="00264F12" w:rsidRDefault="00143925" w:rsidP="00264F12">
      <w:pPr>
        <w:shd w:val="clear" w:color="auto" w:fill="FFFFFF"/>
        <w:spacing w:before="259"/>
        <w:ind w:left="19"/>
        <w:jc w:val="center"/>
        <w:rPr>
          <w:color w:val="0070C0"/>
          <w:sz w:val="24"/>
          <w:szCs w:val="24"/>
        </w:rPr>
      </w:pPr>
      <w:r w:rsidRPr="00BF2DD8">
        <w:rPr>
          <w:b/>
          <w:bCs/>
          <w:color w:val="0070C0"/>
          <w:spacing w:val="-14"/>
          <w:sz w:val="24"/>
          <w:szCs w:val="24"/>
        </w:rPr>
        <w:t>Волейбол №1</w:t>
      </w:r>
      <w:r>
        <w:rPr>
          <w:color w:val="0070C0"/>
          <w:sz w:val="24"/>
          <w:szCs w:val="24"/>
        </w:rPr>
        <w:t xml:space="preserve">: </w:t>
      </w:r>
      <w:r w:rsidRPr="00BF2DD8">
        <w:rPr>
          <w:b/>
          <w:bCs/>
          <w:i/>
          <w:iCs/>
          <w:color w:val="000000"/>
          <w:spacing w:val="-7"/>
          <w:sz w:val="24"/>
          <w:szCs w:val="24"/>
        </w:rPr>
        <w:t xml:space="preserve">Подача через сетку с лицевой стороны в 1, 5, 6 зоны площадки соперника в любой </w:t>
      </w:r>
      <w:r w:rsidRPr="00BF2DD8">
        <w:rPr>
          <w:b/>
          <w:bCs/>
          <w:i/>
          <w:iCs/>
          <w:color w:val="000000"/>
          <w:spacing w:val="-3"/>
          <w:sz w:val="24"/>
          <w:szCs w:val="24"/>
        </w:rPr>
        <w:t xml:space="preserve">очередности. </w:t>
      </w:r>
      <w:r w:rsidRPr="00BF2DD8">
        <w:rPr>
          <w:color w:val="000000"/>
          <w:spacing w:val="-3"/>
          <w:sz w:val="24"/>
          <w:szCs w:val="24"/>
        </w:rPr>
        <w:t xml:space="preserve">В центре каждой зоны находится стандартный гимнастический обруч. По </w:t>
      </w:r>
      <w:r w:rsidRPr="00BF2DD8">
        <w:rPr>
          <w:color w:val="000000"/>
          <w:spacing w:val="-2"/>
          <w:sz w:val="24"/>
          <w:szCs w:val="24"/>
        </w:rPr>
        <w:t xml:space="preserve">выбору участник может выполнять, либо нижнюю либо </w:t>
      </w:r>
      <w:proofErr w:type="gramStart"/>
      <w:r w:rsidRPr="00BF2DD8">
        <w:rPr>
          <w:color w:val="000000"/>
          <w:spacing w:val="-2"/>
          <w:sz w:val="24"/>
          <w:szCs w:val="24"/>
        </w:rPr>
        <w:t>верхнюю прямую</w:t>
      </w:r>
      <w:proofErr w:type="gramEnd"/>
      <w:r w:rsidRPr="00BF2DD8">
        <w:rPr>
          <w:color w:val="000000"/>
          <w:spacing w:val="-2"/>
          <w:sz w:val="24"/>
          <w:szCs w:val="24"/>
        </w:rPr>
        <w:t xml:space="preserve"> подачу. За </w:t>
      </w:r>
      <w:r w:rsidRPr="00BF2DD8">
        <w:rPr>
          <w:color w:val="000000"/>
          <w:spacing w:val="-5"/>
          <w:sz w:val="24"/>
          <w:szCs w:val="24"/>
        </w:rPr>
        <w:t xml:space="preserve">выполнение нижней подачи начисляется 3 очка, верхней подачи - 5 очков. При попадании </w:t>
      </w:r>
      <w:r w:rsidRPr="00BF2DD8">
        <w:rPr>
          <w:color w:val="000000"/>
          <w:spacing w:val="-7"/>
          <w:sz w:val="24"/>
          <w:szCs w:val="24"/>
        </w:rPr>
        <w:t xml:space="preserve">мяча (по правилам волейбола) в площадь, ограниченную гимнастическим обручем, </w:t>
      </w:r>
      <w:r w:rsidRPr="00BF2DD8">
        <w:rPr>
          <w:color w:val="000000"/>
          <w:spacing w:val="-9"/>
          <w:sz w:val="24"/>
          <w:szCs w:val="24"/>
        </w:rPr>
        <w:t xml:space="preserve">участнику добавляется 1 премиальное очко. За подачу в сетку или за пределы площадки очки </w:t>
      </w:r>
      <w:r w:rsidRPr="00BF2DD8">
        <w:rPr>
          <w:color w:val="000000"/>
          <w:spacing w:val="-10"/>
          <w:sz w:val="24"/>
          <w:szCs w:val="24"/>
        </w:rPr>
        <w:t>участнику не добавляются.</w:t>
      </w:r>
      <w:r>
        <w:rPr>
          <w:color w:val="0070C0"/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11"/>
          <w:sz w:val="24"/>
          <w:szCs w:val="24"/>
        </w:rPr>
        <w:t>Фиксируется сумма набранных очков.</w:t>
      </w:r>
    </w:p>
    <w:p w:rsidR="00143925" w:rsidRPr="00264F12" w:rsidRDefault="00143925" w:rsidP="00102092">
      <w:pPr>
        <w:shd w:val="clear" w:color="auto" w:fill="FFFFFF"/>
        <w:spacing w:before="259"/>
        <w:rPr>
          <w:color w:val="0070C0"/>
          <w:sz w:val="24"/>
          <w:szCs w:val="24"/>
        </w:rPr>
      </w:pPr>
      <w:r w:rsidRPr="00BF2DD8">
        <w:rPr>
          <w:b/>
          <w:bCs/>
          <w:color w:val="0070C0"/>
          <w:spacing w:val="-14"/>
          <w:sz w:val="24"/>
          <w:szCs w:val="24"/>
        </w:rPr>
        <w:t>Волейбол №2</w:t>
      </w:r>
      <w:r>
        <w:rPr>
          <w:color w:val="0070C0"/>
          <w:sz w:val="24"/>
          <w:szCs w:val="24"/>
        </w:rPr>
        <w:t xml:space="preserve">: </w:t>
      </w:r>
      <w:r w:rsidRPr="00BF2DD8">
        <w:rPr>
          <w:b/>
          <w:bCs/>
          <w:i/>
          <w:iCs/>
          <w:color w:val="000000"/>
          <w:spacing w:val="-7"/>
          <w:sz w:val="24"/>
          <w:szCs w:val="24"/>
        </w:rPr>
        <w:t xml:space="preserve">Подача через сетку с лицевой стороны в 2, 4, 6 зоны площадки соперника в любой </w:t>
      </w:r>
      <w:r w:rsidRPr="00BF2DD8">
        <w:rPr>
          <w:b/>
          <w:bCs/>
          <w:i/>
          <w:iCs/>
          <w:color w:val="000000"/>
          <w:spacing w:val="-3"/>
          <w:sz w:val="24"/>
          <w:szCs w:val="24"/>
        </w:rPr>
        <w:t xml:space="preserve">очередности. </w:t>
      </w:r>
      <w:r w:rsidRPr="00BF2DD8">
        <w:rPr>
          <w:color w:val="000000"/>
          <w:spacing w:val="-3"/>
          <w:sz w:val="24"/>
          <w:szCs w:val="24"/>
        </w:rPr>
        <w:t xml:space="preserve">В центре каждой зоны находится стандартный гимнастический обруч. По </w:t>
      </w:r>
      <w:r w:rsidRPr="00BF2DD8">
        <w:rPr>
          <w:color w:val="000000"/>
          <w:spacing w:val="-2"/>
          <w:sz w:val="24"/>
          <w:szCs w:val="24"/>
        </w:rPr>
        <w:t xml:space="preserve">выбору участник может выполнять, либо нижнюю либо </w:t>
      </w:r>
      <w:proofErr w:type="gramStart"/>
      <w:r w:rsidRPr="00BF2DD8">
        <w:rPr>
          <w:color w:val="000000"/>
          <w:spacing w:val="-2"/>
          <w:sz w:val="24"/>
          <w:szCs w:val="24"/>
        </w:rPr>
        <w:t>верхнюю прямую</w:t>
      </w:r>
      <w:proofErr w:type="gramEnd"/>
      <w:r w:rsidRPr="00BF2DD8">
        <w:rPr>
          <w:color w:val="000000"/>
          <w:spacing w:val="-2"/>
          <w:sz w:val="24"/>
          <w:szCs w:val="24"/>
        </w:rPr>
        <w:t xml:space="preserve"> подачу. За </w:t>
      </w:r>
      <w:r w:rsidRPr="00BF2DD8">
        <w:rPr>
          <w:color w:val="000000"/>
          <w:spacing w:val="-5"/>
          <w:sz w:val="24"/>
          <w:szCs w:val="24"/>
        </w:rPr>
        <w:t xml:space="preserve">выполнение нижней подачи начисляется 3 очка, верхней подачи - 5 очков. При попадании </w:t>
      </w:r>
      <w:r w:rsidRPr="00BF2DD8">
        <w:rPr>
          <w:color w:val="000000"/>
          <w:spacing w:val="-7"/>
          <w:sz w:val="24"/>
          <w:szCs w:val="24"/>
        </w:rPr>
        <w:t xml:space="preserve">мяча (по правилам волейбола) в площадь, ограниченную гимнастическим обручем, </w:t>
      </w:r>
      <w:r w:rsidRPr="00BF2DD8">
        <w:rPr>
          <w:color w:val="000000"/>
          <w:spacing w:val="-9"/>
          <w:sz w:val="24"/>
          <w:szCs w:val="24"/>
        </w:rPr>
        <w:t xml:space="preserve">участнику добавляется 1 премиальное очко. За подачу в сетку или за пределы площадки очки </w:t>
      </w:r>
      <w:r w:rsidRPr="00BF2DD8">
        <w:rPr>
          <w:color w:val="000000"/>
          <w:spacing w:val="-10"/>
          <w:sz w:val="24"/>
          <w:szCs w:val="24"/>
        </w:rPr>
        <w:t>участнику не добавляются.</w:t>
      </w:r>
      <w:r>
        <w:rPr>
          <w:color w:val="0070C0"/>
          <w:sz w:val="24"/>
          <w:szCs w:val="24"/>
        </w:rPr>
        <w:t xml:space="preserve"> </w:t>
      </w:r>
      <w:r w:rsidRPr="00BF2DD8">
        <w:rPr>
          <w:i/>
          <w:iCs/>
          <w:color w:val="000000"/>
          <w:spacing w:val="-11"/>
          <w:sz w:val="24"/>
          <w:szCs w:val="24"/>
        </w:rPr>
        <w:t>Фиксируется сумма набранных очков.</w:t>
      </w:r>
    </w:p>
    <w:p w:rsidR="00143925" w:rsidRDefault="00143925" w:rsidP="00BF2DD8">
      <w:pPr>
        <w:shd w:val="clear" w:color="auto" w:fill="FFFFFF"/>
        <w:spacing w:line="278" w:lineRule="exact"/>
        <w:rPr>
          <w:color w:val="000000"/>
          <w:spacing w:val="-10"/>
          <w:sz w:val="24"/>
          <w:szCs w:val="24"/>
        </w:rPr>
      </w:pPr>
    </w:p>
    <w:p w:rsidR="00143925" w:rsidRDefault="00143925" w:rsidP="00BF2DD8">
      <w:pPr>
        <w:shd w:val="clear" w:color="auto" w:fill="FFFFFF"/>
        <w:spacing w:line="278" w:lineRule="exact"/>
        <w:ind w:left="14"/>
        <w:rPr>
          <w:color w:val="000000"/>
          <w:spacing w:val="-10"/>
          <w:sz w:val="24"/>
          <w:szCs w:val="24"/>
        </w:rPr>
      </w:pPr>
    </w:p>
    <w:p w:rsidR="00143925" w:rsidRDefault="00143925" w:rsidP="00BF2DD8">
      <w:pPr>
        <w:shd w:val="clear" w:color="auto" w:fill="FFFFFF"/>
        <w:spacing w:line="278" w:lineRule="exact"/>
        <w:ind w:left="14"/>
        <w:rPr>
          <w:color w:val="000000"/>
          <w:spacing w:val="-10"/>
          <w:sz w:val="24"/>
          <w:szCs w:val="24"/>
        </w:rPr>
      </w:pPr>
    </w:p>
    <w:p w:rsidR="00143925" w:rsidRDefault="00143925" w:rsidP="00BF2DD8">
      <w:pPr>
        <w:shd w:val="clear" w:color="auto" w:fill="FFFFFF"/>
        <w:spacing w:line="278" w:lineRule="exact"/>
        <w:ind w:left="14"/>
        <w:rPr>
          <w:color w:val="000000"/>
          <w:spacing w:val="-10"/>
          <w:sz w:val="24"/>
          <w:szCs w:val="24"/>
        </w:rPr>
      </w:pPr>
    </w:p>
    <w:p w:rsidR="00143925" w:rsidRDefault="00143925" w:rsidP="00264F12">
      <w:pPr>
        <w:shd w:val="clear" w:color="auto" w:fill="FFFFFF"/>
        <w:spacing w:before="283"/>
        <w:rPr>
          <w:b/>
          <w:bCs/>
          <w:sz w:val="24"/>
          <w:szCs w:val="24"/>
        </w:rPr>
      </w:pPr>
    </w:p>
    <w:p w:rsidR="00143925" w:rsidRPr="00BF2DD8" w:rsidRDefault="00143925" w:rsidP="00102092">
      <w:pPr>
        <w:shd w:val="clear" w:color="auto" w:fill="FFFFFF"/>
        <w:spacing w:before="5"/>
        <w:rPr>
          <w:i/>
          <w:iCs/>
          <w:color w:val="000000"/>
          <w:spacing w:val="-9"/>
          <w:sz w:val="24"/>
          <w:szCs w:val="24"/>
        </w:rPr>
      </w:pPr>
    </w:p>
    <w:sectPr w:rsidR="00143925" w:rsidRPr="00BF2DD8" w:rsidSect="00B42C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2D"/>
    <w:rsid w:val="00015A00"/>
    <w:rsid w:val="00102092"/>
    <w:rsid w:val="00143925"/>
    <w:rsid w:val="001758F5"/>
    <w:rsid w:val="001D0FAD"/>
    <w:rsid w:val="00264F12"/>
    <w:rsid w:val="00400AB9"/>
    <w:rsid w:val="00445F41"/>
    <w:rsid w:val="004E3398"/>
    <w:rsid w:val="00513183"/>
    <w:rsid w:val="00557159"/>
    <w:rsid w:val="00573EE0"/>
    <w:rsid w:val="005B232D"/>
    <w:rsid w:val="005B4686"/>
    <w:rsid w:val="00703765"/>
    <w:rsid w:val="00772B9A"/>
    <w:rsid w:val="00897ADE"/>
    <w:rsid w:val="00911744"/>
    <w:rsid w:val="009B656E"/>
    <w:rsid w:val="00A15698"/>
    <w:rsid w:val="00AF0FB3"/>
    <w:rsid w:val="00B42CA5"/>
    <w:rsid w:val="00BF2DD8"/>
    <w:rsid w:val="00D3655D"/>
    <w:rsid w:val="00DB1867"/>
    <w:rsid w:val="00E57578"/>
    <w:rsid w:val="00F8377E"/>
    <w:rsid w:val="00FB7A13"/>
    <w:rsid w:val="00F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2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Учащимися  должна быть выполнена следующая акробатическая комбинация №1:</dc:title>
  <dc:subject/>
  <dc:creator>User</dc:creator>
  <cp:keywords/>
  <dc:description/>
  <cp:lastModifiedBy>1</cp:lastModifiedBy>
  <cp:revision>8</cp:revision>
  <cp:lastPrinted>2015-04-27T06:57:00Z</cp:lastPrinted>
  <dcterms:created xsi:type="dcterms:W3CDTF">2007-11-11T15:38:00Z</dcterms:created>
  <dcterms:modified xsi:type="dcterms:W3CDTF">2017-04-13T14:28:00Z</dcterms:modified>
</cp:coreProperties>
</file>