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1" w:rsidRPr="0000263C" w:rsidRDefault="00BF0721" w:rsidP="00BF0721">
      <w:pPr>
        <w:spacing w:after="0" w:line="240" w:lineRule="auto"/>
        <w:contextualSpacing/>
        <w:jc w:val="center"/>
        <w:rPr>
          <w:rFonts w:eastAsia="Times New Roman" w:cs="Times New Roman"/>
          <w:b/>
          <w:i/>
          <w:color w:val="0D0D0D" w:themeColor="text1" w:themeTint="F2"/>
          <w:sz w:val="36"/>
          <w:szCs w:val="36"/>
          <w:lang w:eastAsia="ru-RU"/>
        </w:rPr>
      </w:pPr>
      <w:r w:rsidRPr="0000263C">
        <w:rPr>
          <w:rFonts w:eastAsia="Times New Roman" w:cs="Times New Roman"/>
          <w:b/>
          <w:i/>
          <w:color w:val="0D0D0D" w:themeColor="text1" w:themeTint="F2"/>
          <w:sz w:val="36"/>
          <w:szCs w:val="36"/>
          <w:lang w:eastAsia="ru-RU"/>
        </w:rPr>
        <w:t>Игры с цветом.</w:t>
      </w:r>
    </w:p>
    <w:p w:rsidR="00BF0721" w:rsidRPr="0000263C" w:rsidRDefault="00BF0721" w:rsidP="00BF0721">
      <w:pPr>
        <w:spacing w:after="0" w:line="240" w:lineRule="auto"/>
        <w:contextualSpacing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00263C">
        <w:rPr>
          <w:rFonts w:eastAsia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К кукле пришли гости</w:t>
      </w:r>
      <w:r w:rsidRPr="0000263C">
        <w:rPr>
          <w:rFonts w:eastAsia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Pr="0000263C">
        <w:rPr>
          <w:rFonts w:eastAsia="Times New Roman" w:cs="Times New Roman"/>
          <w:b/>
          <w:i/>
          <w:color w:val="0D0D0D" w:themeColor="text1" w:themeTint="F2"/>
          <w:sz w:val="24"/>
          <w:szCs w:val="24"/>
          <w:lang w:eastAsia="ru-RU"/>
        </w:rPr>
        <w:br/>
      </w:r>
      <w:r w:rsidRPr="0000263C">
        <w:rPr>
          <w:rFonts w:eastAsia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Цель</w:t>
      </w:r>
      <w:r w:rsidRPr="0000263C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: воспитывать желание активно участвовать в игре, учить различать цвета, подбирать цвета на глаз, с последующей проверкой. </w:t>
      </w:r>
      <w:r w:rsidRPr="0000263C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00263C">
        <w:rPr>
          <w:rFonts w:eastAsia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Оборудование</w:t>
      </w:r>
      <w:r w:rsidRPr="0000263C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: чайная посуда, 4 куклы в платьях разного цвета. </w:t>
      </w:r>
      <w:r w:rsidRPr="0000263C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00263C">
        <w:rPr>
          <w:rFonts w:eastAsia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Ход</w:t>
      </w:r>
      <w:r w:rsidRPr="0000263C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: дети рассматривают куклу, какая она красивая, называют цвет платья. «К кукле придут гости» (стук в дверь). За дверью машина с куклами. Дети здороваются с куклами и называют цвет их платьев. Затем дети помогают накрыть на стол, для каждой куклы своя чашка, тарелочка, ложечка. Для куклы в зеленом платье – зеленая</w:t>
      </w:r>
      <w:proofErr w:type="gramStart"/>
      <w:r w:rsidR="00317339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0263C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Pr="0000263C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в синем платье – синяя. Дети пьют чай с куклами. </w:t>
      </w:r>
    </w:p>
    <w:p w:rsidR="00BF0721" w:rsidRPr="0000263C" w:rsidRDefault="00BF0721" w:rsidP="00BF0721">
      <w:pPr>
        <w:spacing w:after="0" w:line="240" w:lineRule="auto"/>
        <w:contextualSpacing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15DC7" w:rsidRPr="0000263C" w:rsidRDefault="00BF0721">
      <w:pPr>
        <w:contextualSpacing/>
        <w:rPr>
          <w:color w:val="0D0D0D" w:themeColor="text1" w:themeTint="F2"/>
          <w:sz w:val="24"/>
          <w:szCs w:val="24"/>
        </w:rPr>
      </w:pPr>
      <w:r w:rsidRPr="0000263C">
        <w:rPr>
          <w:b/>
          <w:i/>
          <w:color w:val="0D0D0D" w:themeColor="text1" w:themeTint="F2"/>
          <w:sz w:val="28"/>
          <w:szCs w:val="28"/>
        </w:rPr>
        <w:t>Катушки ниток</w:t>
      </w:r>
      <w:r w:rsidR="0000263C">
        <w:rPr>
          <w:color w:val="0D0D0D" w:themeColor="text1" w:themeTint="F2"/>
          <w:sz w:val="24"/>
          <w:szCs w:val="24"/>
          <w:u w:val="single"/>
        </w:rPr>
        <w:t>.</w:t>
      </w:r>
      <w:r w:rsidRPr="0000263C">
        <w:rPr>
          <w:color w:val="0D0D0D" w:themeColor="text1" w:themeTint="F2"/>
          <w:sz w:val="24"/>
          <w:szCs w:val="24"/>
          <w:u w:val="single"/>
        </w:rPr>
        <w:br/>
        <w:t>Понадобятся</w:t>
      </w:r>
      <w:proofErr w:type="gramStart"/>
      <w:r w:rsidR="00317339">
        <w:rPr>
          <w:color w:val="0D0D0D" w:themeColor="text1" w:themeTint="F2"/>
          <w:sz w:val="24"/>
          <w:szCs w:val="24"/>
          <w:u w:val="single"/>
        </w:rPr>
        <w:t xml:space="preserve"> </w:t>
      </w:r>
      <w:r w:rsidRPr="0000263C">
        <w:rPr>
          <w:color w:val="0D0D0D" w:themeColor="text1" w:themeTint="F2"/>
          <w:sz w:val="24"/>
          <w:szCs w:val="24"/>
        </w:rPr>
        <w:t>:</w:t>
      </w:r>
      <w:proofErr w:type="gramEnd"/>
      <w:r w:rsidRPr="0000263C">
        <w:rPr>
          <w:color w:val="0D0D0D" w:themeColor="text1" w:themeTint="F2"/>
          <w:sz w:val="24"/>
          <w:szCs w:val="24"/>
        </w:rPr>
        <w:t xml:space="preserve"> много катушек ниток</w:t>
      </w:r>
      <w:r w:rsidR="00317339">
        <w:rPr>
          <w:color w:val="0D0D0D" w:themeColor="text1" w:themeTint="F2"/>
          <w:sz w:val="24"/>
          <w:szCs w:val="24"/>
        </w:rPr>
        <w:t>,</w:t>
      </w:r>
      <w:r w:rsidRPr="0000263C">
        <w:rPr>
          <w:color w:val="0D0D0D" w:themeColor="text1" w:themeTint="F2"/>
          <w:sz w:val="24"/>
          <w:szCs w:val="24"/>
        </w:rPr>
        <w:t xml:space="preserve"> разных цветов.</w:t>
      </w:r>
      <w:r w:rsidRPr="0000263C">
        <w:rPr>
          <w:color w:val="0D0D0D" w:themeColor="text1" w:themeTint="F2"/>
          <w:sz w:val="24"/>
          <w:szCs w:val="24"/>
        </w:rPr>
        <w:br/>
        <w:t xml:space="preserve">Это занятие придумала итальянский врач и педагог Мария </w:t>
      </w:r>
      <w:proofErr w:type="spellStart"/>
      <w:r w:rsidRPr="0000263C">
        <w:rPr>
          <w:color w:val="0D0D0D" w:themeColor="text1" w:themeTint="F2"/>
          <w:sz w:val="24"/>
          <w:szCs w:val="24"/>
        </w:rPr>
        <w:t>Монтессори</w:t>
      </w:r>
      <w:proofErr w:type="spellEnd"/>
      <w:r w:rsidRPr="0000263C">
        <w:rPr>
          <w:color w:val="0D0D0D" w:themeColor="text1" w:themeTint="F2"/>
          <w:sz w:val="24"/>
          <w:szCs w:val="24"/>
        </w:rPr>
        <w:t>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color w:val="0D0D0D" w:themeColor="text1" w:themeTint="F2"/>
          <w:sz w:val="24"/>
          <w:szCs w:val="24"/>
          <w:u w:val="single"/>
        </w:rPr>
        <w:t>Совет</w:t>
      </w:r>
      <w:r w:rsidRPr="0000263C">
        <w:rPr>
          <w:color w:val="0D0D0D" w:themeColor="text1" w:themeTint="F2"/>
          <w:sz w:val="24"/>
          <w:szCs w:val="24"/>
        </w:rPr>
        <w:t>: Пополняйте словарный запа</w:t>
      </w:r>
      <w:r w:rsidR="0080518F" w:rsidRPr="0000263C">
        <w:rPr>
          <w:color w:val="0D0D0D" w:themeColor="text1" w:themeTint="F2"/>
          <w:sz w:val="24"/>
          <w:szCs w:val="24"/>
        </w:rPr>
        <w:t xml:space="preserve">с малыша, вводя понятия светлее, </w:t>
      </w:r>
      <w:r w:rsidRPr="0000263C">
        <w:rPr>
          <w:color w:val="0D0D0D" w:themeColor="text1" w:themeTint="F2"/>
          <w:sz w:val="24"/>
          <w:szCs w:val="24"/>
        </w:rPr>
        <w:t xml:space="preserve">темнее; холодный цвет, теплый. Сравнивайте: зеленый, как трава, изумрудный, как камень, </w:t>
      </w:r>
      <w:proofErr w:type="spellStart"/>
      <w:r w:rsidRPr="0000263C">
        <w:rPr>
          <w:color w:val="0D0D0D" w:themeColor="text1" w:themeTint="F2"/>
          <w:sz w:val="24"/>
          <w:szCs w:val="24"/>
        </w:rPr>
        <w:t>салатовый</w:t>
      </w:r>
      <w:proofErr w:type="spellEnd"/>
      <w:r w:rsidRPr="0000263C">
        <w:rPr>
          <w:color w:val="0D0D0D" w:themeColor="text1" w:themeTint="F2"/>
          <w:sz w:val="24"/>
          <w:szCs w:val="24"/>
        </w:rPr>
        <w:t>, как листья салата и т.д.</w:t>
      </w:r>
      <w:r w:rsidRPr="0000263C">
        <w:rPr>
          <w:color w:val="0D0D0D" w:themeColor="text1" w:themeTint="F2"/>
          <w:sz w:val="24"/>
          <w:szCs w:val="24"/>
        </w:rPr>
        <w:br/>
        <w:t>Игра №1: Если у вас есть катушки ниток, парные по цвету, то, перемешав их, предложите крохе построить из них цветную дорожку.</w:t>
      </w:r>
      <w:r w:rsidRPr="0000263C">
        <w:rPr>
          <w:color w:val="0D0D0D" w:themeColor="text1" w:themeTint="F2"/>
          <w:sz w:val="24"/>
          <w:szCs w:val="24"/>
        </w:rPr>
        <w:br/>
        <w:t>Для этого возьмите одну любую катушку и, прикладывая ее поочередно к другим, найдите пару (прикладывать катушки к другим надо, чтобы малыш увидел различие или сходство цвета). Вот эта катушка такого же цвета, значит, она подходит. Кладем 2 катушки одного цвета рядом — это начало дорожки. Теперь берем следующую катушку и ищем ей пару. Когда пара найдена, кладем ее над первой парой. Так у вас выстроится целая многокрасочная дорожка.</w:t>
      </w:r>
      <w:r w:rsidRPr="0000263C">
        <w:rPr>
          <w:color w:val="0D0D0D" w:themeColor="text1" w:themeTint="F2"/>
          <w:sz w:val="24"/>
          <w:szCs w:val="24"/>
        </w:rPr>
        <w:br/>
        <w:t>Игра №2: Возьмите катушки ниток одного цвета, но различных его оттенков. Например, выберите все катушки от бледно-розового до темно-бордового и предложите ребенку расположить их в порядке возрастания насыщенности цвета.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color w:val="0D0D0D" w:themeColor="text1" w:themeTint="F2"/>
          <w:sz w:val="24"/>
          <w:szCs w:val="24"/>
        </w:rPr>
        <w:br/>
      </w:r>
      <w:proofErr w:type="spellStart"/>
      <w:r w:rsidRPr="00317339">
        <w:rPr>
          <w:b/>
          <w:i/>
          <w:color w:val="0D0D0D" w:themeColor="text1" w:themeTint="F2"/>
          <w:sz w:val="28"/>
          <w:szCs w:val="28"/>
        </w:rPr>
        <w:t>Суперальбом</w:t>
      </w:r>
      <w:proofErr w:type="spellEnd"/>
      <w:r w:rsidR="00317339">
        <w:rPr>
          <w:b/>
          <w:i/>
          <w:color w:val="0D0D0D" w:themeColor="text1" w:themeTint="F2"/>
          <w:sz w:val="28"/>
          <w:szCs w:val="28"/>
        </w:rPr>
        <w:t>:</w:t>
      </w:r>
      <w:r w:rsidR="0080518F" w:rsidRPr="00317339">
        <w:rPr>
          <w:b/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="0080518F" w:rsidRPr="00317339">
        <w:rPr>
          <w:b/>
          <w:i/>
          <w:color w:val="0D0D0D" w:themeColor="text1" w:themeTint="F2"/>
          <w:sz w:val="28"/>
          <w:szCs w:val="28"/>
        </w:rPr>
        <w:t>«Цветная радуга»</w:t>
      </w:r>
      <w:r w:rsidRPr="00317339">
        <w:rPr>
          <w:b/>
          <w:i/>
          <w:color w:val="0D0D0D" w:themeColor="text1" w:themeTint="F2"/>
          <w:sz w:val="28"/>
          <w:szCs w:val="28"/>
        </w:rPr>
        <w:br/>
      </w:r>
      <w:r w:rsidRPr="0000263C">
        <w:rPr>
          <w:color w:val="0D0D0D" w:themeColor="text1" w:themeTint="F2"/>
          <w:sz w:val="24"/>
          <w:szCs w:val="24"/>
          <w:u w:val="single"/>
        </w:rPr>
        <w:t>Понадобятся</w:t>
      </w:r>
      <w:r w:rsidRPr="0000263C">
        <w:rPr>
          <w:color w:val="0D0D0D" w:themeColor="text1" w:themeTint="F2"/>
          <w:sz w:val="24"/>
          <w:szCs w:val="24"/>
        </w:rPr>
        <w:t>: обыкновенный альбом, цветная бумага, ножницы, клей, цветные картинки из журналов, краски, карандаши или фломастеры.</w:t>
      </w:r>
      <w:proofErr w:type="gramEnd"/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color w:val="0D0D0D" w:themeColor="text1" w:themeTint="F2"/>
          <w:sz w:val="24"/>
          <w:szCs w:val="24"/>
          <w:u w:val="single"/>
        </w:rPr>
        <w:t>Игра:</w:t>
      </w:r>
      <w:r w:rsidRPr="0000263C">
        <w:rPr>
          <w:color w:val="0D0D0D" w:themeColor="text1" w:themeTint="F2"/>
          <w:sz w:val="24"/>
          <w:szCs w:val="24"/>
        </w:rPr>
        <w:t xml:space="preserve"> Предложите ребятам самим сделать волшебный альбом. Пусть каждая страница в этом альбоме будет посвящена одному цвету. Итак, открываем первую стран</w:t>
      </w:r>
      <w:r w:rsidR="0080518F" w:rsidRPr="0000263C">
        <w:rPr>
          <w:color w:val="0D0D0D" w:themeColor="text1" w:themeTint="F2"/>
          <w:sz w:val="24"/>
          <w:szCs w:val="24"/>
        </w:rPr>
        <w:t>ицу и с помощью воспитателя</w:t>
      </w:r>
      <w:r w:rsidRPr="0000263C">
        <w:rPr>
          <w:color w:val="0D0D0D" w:themeColor="text1" w:themeTint="F2"/>
          <w:sz w:val="24"/>
          <w:szCs w:val="24"/>
        </w:rPr>
        <w:t xml:space="preserve"> пишем — ж</w:t>
      </w:r>
      <w:r w:rsidR="0080518F" w:rsidRPr="0000263C">
        <w:rPr>
          <w:color w:val="0D0D0D" w:themeColor="text1" w:themeTint="F2"/>
          <w:sz w:val="24"/>
          <w:szCs w:val="24"/>
        </w:rPr>
        <w:t>елтая страница. Спросите детей,</w:t>
      </w:r>
      <w:r w:rsidRPr="0000263C">
        <w:rPr>
          <w:color w:val="0D0D0D" w:themeColor="text1" w:themeTint="F2"/>
          <w:sz w:val="24"/>
          <w:szCs w:val="24"/>
        </w:rPr>
        <w:t xml:space="preserve"> кто может жить тут? Цыпленок </w:t>
      </w:r>
      <w:r w:rsidR="0080518F" w:rsidRPr="0000263C">
        <w:rPr>
          <w:color w:val="0D0D0D" w:themeColor="text1" w:themeTint="F2"/>
          <w:sz w:val="24"/>
          <w:szCs w:val="24"/>
        </w:rPr>
        <w:t>(любые картинки из журналов жёлтого цвета</w:t>
      </w:r>
      <w:r w:rsidRPr="0000263C">
        <w:rPr>
          <w:color w:val="0D0D0D" w:themeColor="text1" w:themeTint="F2"/>
          <w:sz w:val="24"/>
          <w:szCs w:val="24"/>
        </w:rPr>
        <w:t>), и, конечно, здесь обязательно буд</w:t>
      </w:r>
      <w:r w:rsidR="0080518F" w:rsidRPr="0000263C">
        <w:rPr>
          <w:color w:val="0D0D0D" w:themeColor="text1" w:themeTint="F2"/>
          <w:sz w:val="24"/>
          <w:szCs w:val="24"/>
        </w:rPr>
        <w:t>ет светить солнышко</w:t>
      </w:r>
      <w:r w:rsidRPr="0000263C">
        <w:rPr>
          <w:color w:val="0D0D0D" w:themeColor="text1" w:themeTint="F2"/>
          <w:sz w:val="24"/>
          <w:szCs w:val="24"/>
        </w:rPr>
        <w:t xml:space="preserve"> и т.д. </w:t>
      </w:r>
      <w:r w:rsidRPr="0000263C">
        <w:rPr>
          <w:color w:val="0D0D0D" w:themeColor="text1" w:themeTint="F2"/>
          <w:sz w:val="24"/>
          <w:szCs w:val="24"/>
        </w:rPr>
        <w:br/>
        <w:t>Следующая страница — зеленая.</w:t>
      </w:r>
      <w:r w:rsidR="0080518F" w:rsidRPr="0000263C">
        <w:rPr>
          <w:color w:val="0D0D0D" w:themeColor="text1" w:themeTint="F2"/>
          <w:sz w:val="24"/>
          <w:szCs w:val="24"/>
        </w:rPr>
        <w:t xml:space="preserve"> </w:t>
      </w:r>
      <w:r w:rsidRPr="0000263C">
        <w:rPr>
          <w:color w:val="0D0D0D" w:themeColor="text1" w:themeTint="F2"/>
          <w:sz w:val="24"/>
          <w:szCs w:val="24"/>
        </w:rPr>
        <w:t>Тут лягушка прячется среди травы и листьев.</w:t>
      </w:r>
      <w:r w:rsidRPr="0000263C">
        <w:rPr>
          <w:color w:val="0D0D0D" w:themeColor="text1" w:themeTint="F2"/>
          <w:sz w:val="24"/>
          <w:szCs w:val="24"/>
        </w:rPr>
        <w:br/>
        <w:t>Совет: Не старайтесь сделать весь альбом за один день. Эта работа требует усидчивости, внимания и терпения. Поэтому страница в день или даже в неделю — нормально, зато альбом получится аккуратным</w:t>
      </w:r>
      <w:r w:rsidR="0080518F" w:rsidRPr="0000263C">
        <w:rPr>
          <w:color w:val="0D0D0D" w:themeColor="text1" w:themeTint="F2"/>
          <w:sz w:val="24"/>
          <w:szCs w:val="24"/>
        </w:rPr>
        <w:t>,</w:t>
      </w:r>
      <w:r w:rsidRPr="0000263C">
        <w:rPr>
          <w:color w:val="0D0D0D" w:themeColor="text1" w:themeTint="F2"/>
          <w:sz w:val="24"/>
          <w:szCs w:val="24"/>
        </w:rPr>
        <w:t xml:space="preserve"> и его можно будет показывать друзьям. </w:t>
      </w:r>
      <w:r w:rsidRPr="0000263C">
        <w:rPr>
          <w:color w:val="0D0D0D" w:themeColor="text1" w:themeTint="F2"/>
          <w:sz w:val="24"/>
          <w:szCs w:val="24"/>
        </w:rPr>
        <w:br/>
        <w:t>В конце альбома сделайте разноцветную страницу, которая объединит все предыдущие работы. Нарисуйте радугу или наклейте на страницу много машин разных цветов. А может, это будет веселая летняя полянка?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color w:val="0D0D0D" w:themeColor="text1" w:themeTint="F2"/>
          <w:sz w:val="24"/>
          <w:szCs w:val="24"/>
        </w:rPr>
        <w:br/>
      </w:r>
      <w:r w:rsidRPr="00317339">
        <w:rPr>
          <w:b/>
          <w:i/>
          <w:color w:val="0D0D0D" w:themeColor="text1" w:themeTint="F2"/>
          <w:sz w:val="28"/>
          <w:szCs w:val="28"/>
        </w:rPr>
        <w:t>Подбираем пуговицы</w:t>
      </w:r>
      <w:r w:rsidR="0080518F" w:rsidRPr="00317339">
        <w:rPr>
          <w:color w:val="0D0D0D" w:themeColor="text1" w:themeTint="F2"/>
          <w:sz w:val="28"/>
          <w:szCs w:val="28"/>
        </w:rPr>
        <w:t>.</w:t>
      </w:r>
      <w:r w:rsidRPr="00317339">
        <w:rPr>
          <w:color w:val="0D0D0D" w:themeColor="text1" w:themeTint="F2"/>
          <w:sz w:val="28"/>
          <w:szCs w:val="28"/>
        </w:rPr>
        <w:br/>
      </w:r>
      <w:r w:rsidRPr="0000263C">
        <w:rPr>
          <w:color w:val="0D0D0D" w:themeColor="text1" w:themeTint="F2"/>
          <w:sz w:val="24"/>
          <w:szCs w:val="24"/>
          <w:u w:val="single"/>
        </w:rPr>
        <w:t>Понадобятся:</w:t>
      </w:r>
      <w:r w:rsidRPr="0000263C">
        <w:rPr>
          <w:color w:val="0D0D0D" w:themeColor="text1" w:themeTint="F2"/>
          <w:sz w:val="24"/>
          <w:szCs w:val="24"/>
        </w:rPr>
        <w:t xml:space="preserve"> пуговицы разных цветов и кусочки материала (можно заменить цветной бумагой) таких же цветов.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color w:val="0D0D0D" w:themeColor="text1" w:themeTint="F2"/>
          <w:sz w:val="24"/>
          <w:szCs w:val="24"/>
          <w:u w:val="single"/>
        </w:rPr>
        <w:t>Совет:</w:t>
      </w:r>
      <w:r w:rsidRPr="0000263C">
        <w:rPr>
          <w:color w:val="0D0D0D" w:themeColor="text1" w:themeTint="F2"/>
          <w:sz w:val="24"/>
          <w:szCs w:val="24"/>
        </w:rPr>
        <w:t xml:space="preserve"> Не предлагайте это упражнение ребенку, который пока все пробует на вкус и может проглотить мелкие предметы. </w:t>
      </w:r>
      <w:r w:rsidRPr="0000263C">
        <w:rPr>
          <w:color w:val="0D0D0D" w:themeColor="text1" w:themeTint="F2"/>
          <w:sz w:val="24"/>
          <w:szCs w:val="24"/>
        </w:rPr>
        <w:br/>
      </w:r>
      <w:r w:rsidRPr="00FD5405">
        <w:rPr>
          <w:color w:val="0D0D0D" w:themeColor="text1" w:themeTint="F2"/>
          <w:sz w:val="24"/>
          <w:szCs w:val="24"/>
          <w:u w:val="single"/>
        </w:rPr>
        <w:lastRenderedPageBreak/>
        <w:t>Игра:</w:t>
      </w:r>
      <w:r w:rsidRPr="0000263C">
        <w:rPr>
          <w:color w:val="0D0D0D" w:themeColor="text1" w:themeTint="F2"/>
          <w:sz w:val="24"/>
          <w:szCs w:val="24"/>
        </w:rPr>
        <w:t xml:space="preserve"> Разложите на столе кусочки ткани и, перемешав все пуговицы, предложите крохе рассор</w:t>
      </w:r>
      <w:r w:rsidR="0080518F" w:rsidRPr="0000263C">
        <w:rPr>
          <w:color w:val="0D0D0D" w:themeColor="text1" w:themeTint="F2"/>
          <w:sz w:val="24"/>
          <w:szCs w:val="24"/>
        </w:rPr>
        <w:t>тировать их. Пусть дети подберут</w:t>
      </w:r>
      <w:r w:rsidRPr="0000263C">
        <w:rPr>
          <w:color w:val="0D0D0D" w:themeColor="text1" w:themeTint="F2"/>
          <w:sz w:val="24"/>
          <w:szCs w:val="24"/>
        </w:rPr>
        <w:t xml:space="preserve"> к определенному материалу нужные пуговицы.</w:t>
      </w:r>
    </w:p>
    <w:p w:rsidR="0080518F" w:rsidRPr="0000263C" w:rsidRDefault="0080518F">
      <w:pPr>
        <w:contextualSpacing/>
        <w:rPr>
          <w:color w:val="0D0D0D" w:themeColor="text1" w:themeTint="F2"/>
          <w:sz w:val="24"/>
          <w:szCs w:val="24"/>
        </w:rPr>
      </w:pPr>
    </w:p>
    <w:p w:rsidR="00BF0721" w:rsidRPr="0000263C" w:rsidRDefault="00BF0721">
      <w:pPr>
        <w:contextualSpacing/>
        <w:rPr>
          <w:color w:val="0D0D0D" w:themeColor="text1" w:themeTint="F2"/>
          <w:sz w:val="24"/>
          <w:szCs w:val="24"/>
        </w:rPr>
      </w:pPr>
      <w:r w:rsidRPr="00317339">
        <w:rPr>
          <w:b/>
          <w:i/>
          <w:color w:val="0D0D0D" w:themeColor="text1" w:themeTint="F2"/>
          <w:sz w:val="28"/>
          <w:szCs w:val="28"/>
        </w:rPr>
        <w:t>Разноцветный кубик</w:t>
      </w:r>
      <w:r w:rsidR="0080518F" w:rsidRPr="00317339">
        <w:rPr>
          <w:b/>
          <w:i/>
          <w:color w:val="0D0D0D" w:themeColor="text1" w:themeTint="F2"/>
          <w:sz w:val="28"/>
          <w:szCs w:val="28"/>
        </w:rPr>
        <w:t>.</w:t>
      </w:r>
      <w:r w:rsidRPr="00317339">
        <w:rPr>
          <w:color w:val="0D0D0D" w:themeColor="text1" w:themeTint="F2"/>
          <w:sz w:val="28"/>
          <w:szCs w:val="28"/>
        </w:rPr>
        <w:br/>
      </w:r>
      <w:r w:rsidRPr="0000263C">
        <w:rPr>
          <w:color w:val="0D0D0D" w:themeColor="text1" w:themeTint="F2"/>
          <w:sz w:val="24"/>
          <w:szCs w:val="24"/>
          <w:u w:val="single"/>
        </w:rPr>
        <w:t>Понадобятся</w:t>
      </w:r>
      <w:r w:rsidRPr="0000263C">
        <w:rPr>
          <w:color w:val="0D0D0D" w:themeColor="text1" w:themeTint="F2"/>
          <w:sz w:val="24"/>
          <w:szCs w:val="24"/>
        </w:rPr>
        <w:t>: кубик из любого детского конструктора, ножницы, цветная бумага, клей, скотч.</w:t>
      </w:r>
      <w:r w:rsidRPr="0000263C">
        <w:rPr>
          <w:color w:val="0D0D0D" w:themeColor="text1" w:themeTint="F2"/>
          <w:sz w:val="24"/>
          <w:szCs w:val="24"/>
        </w:rPr>
        <w:br/>
        <w:t xml:space="preserve">Вырежьте из цветной бумаги 6 квадратов разного цвета, приклейте их на грани кубика. </w:t>
      </w:r>
      <w:r w:rsidRPr="0000263C">
        <w:rPr>
          <w:color w:val="0D0D0D" w:themeColor="text1" w:themeTint="F2"/>
          <w:sz w:val="24"/>
          <w:szCs w:val="24"/>
        </w:rPr>
        <w:br/>
        <w:t>Оберните его прозрачным скот</w:t>
      </w:r>
      <w:r w:rsidR="0080518F" w:rsidRPr="0000263C">
        <w:rPr>
          <w:color w:val="0D0D0D" w:themeColor="text1" w:themeTint="F2"/>
          <w:sz w:val="24"/>
          <w:szCs w:val="24"/>
        </w:rPr>
        <w:t>чем.</w:t>
      </w:r>
      <w:r w:rsidR="0080518F" w:rsidRPr="0000263C">
        <w:rPr>
          <w:color w:val="0D0D0D" w:themeColor="text1" w:themeTint="F2"/>
          <w:sz w:val="24"/>
          <w:szCs w:val="24"/>
        </w:rPr>
        <w:br/>
        <w:t xml:space="preserve">Игра: По очереди с детьми </w:t>
      </w:r>
      <w:r w:rsidRPr="0000263C">
        <w:rPr>
          <w:color w:val="0D0D0D" w:themeColor="text1" w:themeTint="F2"/>
          <w:sz w:val="24"/>
          <w:szCs w:val="24"/>
        </w:rPr>
        <w:t xml:space="preserve"> кидайте кубик и называйте цвет той грани, которая оказывается наверху. Н</w:t>
      </w:r>
      <w:r w:rsidR="0080518F" w:rsidRPr="0000263C">
        <w:rPr>
          <w:color w:val="0D0D0D" w:themeColor="text1" w:themeTint="F2"/>
          <w:sz w:val="24"/>
          <w:szCs w:val="24"/>
        </w:rPr>
        <w:t>айд</w:t>
      </w:r>
      <w:r w:rsidRPr="0000263C">
        <w:rPr>
          <w:color w:val="0D0D0D" w:themeColor="text1" w:themeTint="F2"/>
          <w:sz w:val="24"/>
          <w:szCs w:val="24"/>
        </w:rPr>
        <w:t xml:space="preserve">и </w:t>
      </w:r>
      <w:r w:rsidR="0080518F" w:rsidRPr="0000263C">
        <w:rPr>
          <w:color w:val="0D0D0D" w:themeColor="text1" w:themeTint="F2"/>
          <w:sz w:val="24"/>
          <w:szCs w:val="24"/>
        </w:rPr>
        <w:t xml:space="preserve">и назови </w:t>
      </w:r>
      <w:r w:rsidRPr="0000263C">
        <w:rPr>
          <w:color w:val="0D0D0D" w:themeColor="text1" w:themeTint="F2"/>
          <w:sz w:val="24"/>
          <w:szCs w:val="24"/>
        </w:rPr>
        <w:t>вокруг предметы такого – же цвета.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color w:val="0D0D0D" w:themeColor="text1" w:themeTint="F2"/>
          <w:sz w:val="24"/>
          <w:szCs w:val="24"/>
        </w:rPr>
        <w:br/>
      </w:r>
      <w:r w:rsidRPr="00317339">
        <w:rPr>
          <w:b/>
          <w:i/>
          <w:color w:val="0D0D0D" w:themeColor="text1" w:themeTint="F2"/>
          <w:sz w:val="28"/>
          <w:szCs w:val="28"/>
        </w:rPr>
        <w:t>Яркая спартакиада</w:t>
      </w:r>
      <w:r w:rsidR="0080518F" w:rsidRPr="00317339">
        <w:rPr>
          <w:color w:val="0D0D0D" w:themeColor="text1" w:themeTint="F2"/>
          <w:sz w:val="28"/>
          <w:szCs w:val="28"/>
        </w:rPr>
        <w:t>.</w:t>
      </w:r>
      <w:r w:rsidRPr="00317339">
        <w:rPr>
          <w:color w:val="0D0D0D" w:themeColor="text1" w:themeTint="F2"/>
          <w:sz w:val="28"/>
          <w:szCs w:val="28"/>
        </w:rPr>
        <w:br/>
      </w:r>
      <w:r w:rsidRPr="0000263C">
        <w:rPr>
          <w:color w:val="0D0D0D" w:themeColor="text1" w:themeTint="F2"/>
          <w:sz w:val="24"/>
          <w:szCs w:val="24"/>
          <w:u w:val="single"/>
        </w:rPr>
        <w:t>Понадобятся:</w:t>
      </w:r>
      <w:r w:rsidRPr="0000263C">
        <w:rPr>
          <w:color w:val="0D0D0D" w:themeColor="text1" w:themeTint="F2"/>
          <w:sz w:val="24"/>
          <w:szCs w:val="24"/>
        </w:rPr>
        <w:t xml:space="preserve"> цветной картон, ножницы, много места.</w:t>
      </w:r>
      <w:r w:rsidRPr="0000263C">
        <w:rPr>
          <w:color w:val="0D0D0D" w:themeColor="text1" w:themeTint="F2"/>
          <w:sz w:val="24"/>
          <w:szCs w:val="24"/>
        </w:rPr>
        <w:br/>
        <w:t>Вырежьте из цветного картона большие</w:t>
      </w:r>
      <w:r w:rsidR="0080518F" w:rsidRPr="0000263C">
        <w:rPr>
          <w:color w:val="0D0D0D" w:themeColor="text1" w:themeTint="F2"/>
          <w:sz w:val="24"/>
          <w:szCs w:val="24"/>
        </w:rPr>
        <w:t xml:space="preserve"> разноцветные круги и разложите</w:t>
      </w:r>
      <w:r w:rsidRPr="0000263C">
        <w:rPr>
          <w:color w:val="0D0D0D" w:themeColor="text1" w:themeTint="F2"/>
          <w:sz w:val="24"/>
          <w:szCs w:val="24"/>
        </w:rPr>
        <w:t xml:space="preserve"> их на полу. А теперь мы устроим в</w:t>
      </w:r>
      <w:r w:rsidR="0080518F" w:rsidRPr="0000263C">
        <w:rPr>
          <w:color w:val="0D0D0D" w:themeColor="text1" w:themeTint="F2"/>
          <w:sz w:val="24"/>
          <w:szCs w:val="24"/>
        </w:rPr>
        <w:t>еселую цветную спортивную игру!</w:t>
      </w:r>
      <w:r w:rsidRPr="0000263C">
        <w:rPr>
          <w:color w:val="0D0D0D" w:themeColor="text1" w:themeTint="F2"/>
          <w:sz w:val="24"/>
          <w:szCs w:val="24"/>
        </w:rPr>
        <w:br/>
        <w:t>Игра: Объ</w:t>
      </w:r>
      <w:r w:rsidR="0080518F" w:rsidRPr="0000263C">
        <w:rPr>
          <w:color w:val="0D0D0D" w:themeColor="text1" w:themeTint="F2"/>
          <w:sz w:val="24"/>
          <w:szCs w:val="24"/>
        </w:rPr>
        <w:t xml:space="preserve">ясните правила: как только ребёнок услышит </w:t>
      </w:r>
      <w:r w:rsidRPr="0000263C">
        <w:rPr>
          <w:color w:val="0D0D0D" w:themeColor="text1" w:themeTint="F2"/>
          <w:sz w:val="24"/>
          <w:szCs w:val="24"/>
        </w:rPr>
        <w:t xml:space="preserve"> команду, он должен будет сделать нужное движение и переместиться на заданный круг. Например, бабочка полетела на желтый цветок. Ребенок должен показать, как летит бабочка, и встать на желтый круг. А теперь лягушка прыгает на зел</w:t>
      </w:r>
      <w:r w:rsidR="0080518F" w:rsidRPr="0000263C">
        <w:rPr>
          <w:color w:val="0D0D0D" w:themeColor="text1" w:themeTint="F2"/>
          <w:sz w:val="24"/>
          <w:szCs w:val="24"/>
        </w:rPr>
        <w:t>еный лист кувшинки.  Нужно</w:t>
      </w:r>
      <w:r w:rsidRPr="0000263C">
        <w:rPr>
          <w:color w:val="0D0D0D" w:themeColor="text1" w:themeTint="F2"/>
          <w:sz w:val="24"/>
          <w:szCs w:val="24"/>
        </w:rPr>
        <w:t xml:space="preserve"> перепрыгнуть на зеленый круг и т.д.</w:t>
      </w:r>
    </w:p>
    <w:p w:rsidR="00BF0721" w:rsidRPr="0000263C" w:rsidRDefault="00BF0721">
      <w:pPr>
        <w:contextualSpacing/>
        <w:rPr>
          <w:color w:val="0D0D0D" w:themeColor="text1" w:themeTint="F2"/>
          <w:sz w:val="24"/>
          <w:szCs w:val="24"/>
        </w:rPr>
      </w:pPr>
    </w:p>
    <w:p w:rsidR="00BF0721" w:rsidRPr="00317339" w:rsidRDefault="00BF0721" w:rsidP="00BF0721">
      <w:pPr>
        <w:spacing w:before="120" w:after="120" w:line="240" w:lineRule="auto"/>
        <w:ind w:left="120" w:right="120"/>
        <w:contextualSpacing/>
        <w:rPr>
          <w:rFonts w:eastAsia="Times New Roman" w:cs="Arial"/>
          <w:color w:val="0D0D0D" w:themeColor="text1" w:themeTint="F2"/>
          <w:sz w:val="28"/>
          <w:szCs w:val="28"/>
          <w:lang w:eastAsia="ru-RU"/>
        </w:rPr>
      </w:pPr>
      <w:r w:rsidRPr="00317339">
        <w:rPr>
          <w:rFonts w:eastAsia="Times New Roman" w:cs="Arial"/>
          <w:b/>
          <w:bCs/>
          <w:color w:val="0D0D0D" w:themeColor="text1" w:themeTint="F2"/>
          <w:sz w:val="28"/>
          <w:szCs w:val="28"/>
          <w:u w:val="single"/>
          <w:lang w:eastAsia="ru-RU"/>
        </w:rPr>
        <w:t>ИГРЫ, РАЗВИВАЮЩИЕ ЦВЕТОВОЕ ВОСПРИЯТИЕ</w:t>
      </w:r>
      <w:r w:rsidR="0080518F" w:rsidRPr="00317339">
        <w:rPr>
          <w:rFonts w:eastAsia="Times New Roman" w:cs="Arial"/>
          <w:color w:val="0D0D0D" w:themeColor="text1" w:themeTint="F2"/>
          <w:sz w:val="28"/>
          <w:szCs w:val="28"/>
          <w:lang w:eastAsia="ru-RU"/>
        </w:rPr>
        <w:t xml:space="preserve">   </w:t>
      </w:r>
      <w:r w:rsidRPr="00317339">
        <w:rPr>
          <w:rFonts w:eastAsia="Times New Roman" w:cs="Arial"/>
          <w:b/>
          <w:bCs/>
          <w:color w:val="0D0D0D" w:themeColor="text1" w:themeTint="F2"/>
          <w:sz w:val="28"/>
          <w:szCs w:val="28"/>
          <w:u w:val="single"/>
          <w:lang w:eastAsia="ru-RU"/>
        </w:rPr>
        <w:t>МОЗАИКА</w:t>
      </w:r>
    </w:p>
    <w:p w:rsidR="00BF0721" w:rsidRPr="0000263C" w:rsidRDefault="00BF0721" w:rsidP="00BF0721">
      <w:pPr>
        <w:spacing w:before="120" w:after="120" w:line="240" w:lineRule="auto"/>
        <w:ind w:left="120" w:right="120"/>
        <w:contextualSpacing/>
        <w:rPr>
          <w:rFonts w:eastAsia="Times New Roman" w:cs="Arial"/>
          <w:color w:val="0D0D0D" w:themeColor="text1" w:themeTint="F2"/>
          <w:sz w:val="24"/>
          <w:szCs w:val="24"/>
          <w:lang w:eastAsia="ru-RU"/>
        </w:rPr>
      </w:pPr>
      <w:r w:rsidRPr="0000263C">
        <w:rPr>
          <w:rFonts w:eastAsia="Times New Roman" w:cs="Arial"/>
          <w:i/>
          <w:iCs/>
          <w:color w:val="0D0D0D" w:themeColor="text1" w:themeTint="F2"/>
          <w:sz w:val="24"/>
          <w:szCs w:val="24"/>
          <w:u w:val="single"/>
          <w:lang w:eastAsia="ru-RU"/>
        </w:rPr>
        <w:t>Цель игры</w:t>
      </w:r>
      <w:r w:rsidRPr="0000263C">
        <w:rPr>
          <w:rFonts w:eastAsia="Times New Roman" w:cs="Arial"/>
          <w:i/>
          <w:iCs/>
          <w:color w:val="0D0D0D" w:themeColor="text1" w:themeTint="F2"/>
          <w:sz w:val="24"/>
          <w:szCs w:val="24"/>
          <w:lang w:eastAsia="ru-RU"/>
        </w:rPr>
        <w:t>: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 развить внимание, логическое мышление, умение различать цвета.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br/>
      </w:r>
      <w:r w:rsidRPr="0000263C">
        <w:rPr>
          <w:rFonts w:eastAsia="Times New Roman" w:cs="Arial"/>
          <w:color w:val="0D0D0D" w:themeColor="text1" w:themeTint="F2"/>
          <w:sz w:val="24"/>
          <w:szCs w:val="24"/>
          <w:u w:val="single"/>
          <w:lang w:eastAsia="ru-RU"/>
        </w:rPr>
        <w:t>Необходимые материалы и наглядные пособия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: чистый альбомный лист, 5 фломастеров разного цвета. </w:t>
      </w:r>
    </w:p>
    <w:p w:rsidR="00BF0721" w:rsidRPr="0000263C" w:rsidRDefault="00BF0721" w:rsidP="00BF0721">
      <w:pPr>
        <w:spacing w:before="120" w:after="120" w:line="240" w:lineRule="auto"/>
        <w:ind w:left="120" w:right="120"/>
        <w:contextualSpacing/>
        <w:rPr>
          <w:rFonts w:eastAsia="Times New Roman" w:cs="Arial"/>
          <w:color w:val="0D0D0D" w:themeColor="text1" w:themeTint="F2"/>
          <w:sz w:val="24"/>
          <w:szCs w:val="24"/>
          <w:lang w:eastAsia="ru-RU"/>
        </w:rPr>
      </w:pPr>
      <w:r w:rsidRPr="0000263C">
        <w:rPr>
          <w:rFonts w:eastAsia="Times New Roman" w:cs="Arial"/>
          <w:i/>
          <w:iCs/>
          <w:color w:val="0D0D0D" w:themeColor="text1" w:themeTint="F2"/>
          <w:sz w:val="24"/>
          <w:szCs w:val="24"/>
          <w:u w:val="single"/>
          <w:lang w:eastAsia="ru-RU"/>
        </w:rPr>
        <w:t>Ход игры</w:t>
      </w:r>
      <w:r w:rsidR="0080518F"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>: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br/>
        <w:t>В этой игре могут участвовать как 2, так и несколько игроков.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br/>
        <w:t>Участники игры должны сесть за стол и положить на его середину альбомный лист и фломастеры. Затем тот участник, который делает первый ход, должен нарисовать на этом листе любую геометрическую фигуру, кроме круга. Желательно, чтобы она была небольшого размера и обязательно закрашенная фломастером одного цвета. Это может быть квадрат, прямоугольник, ромб, различные многоугольники и т. д. Следующий участник должен нарисовать новую фигуру на одной из сторон первой, но уже фломастером другого цвета. Затем новую фигуру рисует следующий игрок и т. д.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br/>
        <w:t>Главное правило заключается в том, чтобы ни одна из сторон новой фигуры не соприка</w:t>
      </w:r>
      <w:r w:rsidR="0000263C"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салась с фигурой того же цвета. 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Победителем в этой игре считается тот, кто последним нарисует фигуру нового цвета. </w:t>
      </w:r>
    </w:p>
    <w:p w:rsidR="00BF0721" w:rsidRPr="0000263C" w:rsidRDefault="0000263C" w:rsidP="00BF0721">
      <w:pPr>
        <w:spacing w:before="120" w:after="120" w:line="240" w:lineRule="auto"/>
        <w:ind w:left="120" w:right="120"/>
        <w:contextualSpacing/>
        <w:rPr>
          <w:rFonts w:eastAsia="Times New Roman" w:cs="Arial"/>
          <w:color w:val="0D0D0D" w:themeColor="text1" w:themeTint="F2"/>
          <w:sz w:val="24"/>
          <w:szCs w:val="24"/>
          <w:lang w:eastAsia="ru-RU"/>
        </w:rPr>
      </w:pP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F0721" w:rsidRPr="00317339" w:rsidRDefault="00BF0721" w:rsidP="00BF0721">
      <w:pPr>
        <w:spacing w:before="120" w:after="120" w:line="240" w:lineRule="auto"/>
        <w:ind w:left="120" w:right="120"/>
        <w:contextualSpacing/>
        <w:rPr>
          <w:rFonts w:eastAsia="Times New Roman" w:cs="Arial"/>
          <w:color w:val="0D0D0D" w:themeColor="text1" w:themeTint="F2"/>
          <w:sz w:val="28"/>
          <w:szCs w:val="28"/>
          <w:lang w:eastAsia="ru-RU"/>
        </w:rPr>
      </w:pPr>
      <w:r w:rsidRPr="00317339">
        <w:rPr>
          <w:rFonts w:eastAsia="Times New Roman" w:cs="Arial"/>
          <w:b/>
          <w:bCs/>
          <w:color w:val="0D0D0D" w:themeColor="text1" w:themeTint="F2"/>
          <w:sz w:val="28"/>
          <w:szCs w:val="28"/>
          <w:u w:val="single"/>
          <w:lang w:eastAsia="ru-RU"/>
        </w:rPr>
        <w:t>СИНИЙ ИЛИ КРАСНЫЙ!</w:t>
      </w:r>
    </w:p>
    <w:p w:rsidR="00BF0721" w:rsidRPr="0000263C" w:rsidRDefault="00BF0721" w:rsidP="00BF0721">
      <w:pPr>
        <w:spacing w:before="120" w:after="120" w:line="240" w:lineRule="auto"/>
        <w:ind w:left="120" w:right="120"/>
        <w:contextualSpacing/>
        <w:rPr>
          <w:rFonts w:eastAsia="Times New Roman" w:cs="Arial"/>
          <w:color w:val="0D0D0D" w:themeColor="text1" w:themeTint="F2"/>
          <w:sz w:val="24"/>
          <w:szCs w:val="24"/>
          <w:lang w:eastAsia="ru-RU"/>
        </w:rPr>
      </w:pPr>
      <w:r w:rsidRPr="0000263C">
        <w:rPr>
          <w:rFonts w:eastAsia="Times New Roman" w:cs="Arial"/>
          <w:i/>
          <w:iCs/>
          <w:color w:val="0D0D0D" w:themeColor="text1" w:themeTint="F2"/>
          <w:sz w:val="24"/>
          <w:szCs w:val="24"/>
          <w:u w:val="single"/>
          <w:lang w:eastAsia="ru-RU"/>
        </w:rPr>
        <w:t>Цель игры</w:t>
      </w:r>
      <w:r w:rsidRPr="0000263C">
        <w:rPr>
          <w:rFonts w:eastAsia="Times New Roman" w:cs="Arial"/>
          <w:i/>
          <w:iCs/>
          <w:color w:val="0D0D0D" w:themeColor="text1" w:themeTint="F2"/>
          <w:sz w:val="24"/>
          <w:szCs w:val="24"/>
          <w:lang w:eastAsia="ru-RU"/>
        </w:rPr>
        <w:t>: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 развить слуховое восприятие цвета, внимание, умение концентрироваться, воображение, логическое мышление.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br/>
      </w:r>
      <w:r w:rsidRPr="0000263C">
        <w:rPr>
          <w:rFonts w:eastAsia="Times New Roman" w:cs="Arial"/>
          <w:color w:val="0D0D0D" w:themeColor="text1" w:themeTint="F2"/>
          <w:sz w:val="24"/>
          <w:szCs w:val="24"/>
          <w:u w:val="single"/>
          <w:lang w:eastAsia="ru-RU"/>
        </w:rPr>
        <w:t>Необходимые материалы и наглядные пособия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>: вам п</w:t>
      </w:r>
      <w:r w:rsidR="0000263C"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>отребуется сказка или рассказ, хорошо знакомый детям.</w:t>
      </w:r>
    </w:p>
    <w:p w:rsidR="00BF0721" w:rsidRPr="0000263C" w:rsidRDefault="00BF0721" w:rsidP="00BF0721">
      <w:pPr>
        <w:spacing w:before="120" w:after="120" w:line="240" w:lineRule="auto"/>
        <w:ind w:left="120" w:right="120"/>
        <w:contextualSpacing/>
        <w:rPr>
          <w:rFonts w:eastAsia="Times New Roman" w:cs="Arial"/>
          <w:color w:val="0D0D0D" w:themeColor="text1" w:themeTint="F2"/>
          <w:sz w:val="24"/>
          <w:szCs w:val="24"/>
          <w:lang w:eastAsia="ru-RU"/>
        </w:rPr>
      </w:pPr>
      <w:r w:rsidRPr="0000263C">
        <w:rPr>
          <w:rFonts w:eastAsia="Times New Roman" w:cs="Arial"/>
          <w:i/>
          <w:iCs/>
          <w:color w:val="0D0D0D" w:themeColor="text1" w:themeTint="F2"/>
          <w:sz w:val="24"/>
          <w:szCs w:val="24"/>
          <w:u w:val="single"/>
          <w:lang w:eastAsia="ru-RU"/>
        </w:rPr>
        <w:t>Ход игры</w:t>
      </w:r>
      <w:r w:rsidR="0000263C" w:rsidRPr="0000263C">
        <w:rPr>
          <w:rFonts w:eastAsia="Times New Roman" w:cs="Arial"/>
          <w:i/>
          <w:iCs/>
          <w:color w:val="0D0D0D" w:themeColor="text1" w:themeTint="F2"/>
          <w:sz w:val="24"/>
          <w:szCs w:val="24"/>
          <w:lang w:eastAsia="ru-RU"/>
        </w:rPr>
        <w:t>: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br/>
        <w:t xml:space="preserve">Перед тем как начать игру, вам необходимо переделать выбранный рассказ. Для этого нужно заменить все названия цветов </w:t>
      </w:r>
      <w:proofErr w:type="gramStart"/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 самые необычные и нелогичные. Например: красный волк, оранжевая шапочка, зел</w:t>
      </w:r>
      <w:r w:rsidR="0000263C"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еное небо, розовый лес и т. д. 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 Затем </w:t>
      </w:r>
      <w:r w:rsidR="0000263C"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>вам необходимо объяснить детям, что им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 предстоит прослушать сказку, в которой перепутаны все названия цветов.</w:t>
      </w:r>
      <w:r w:rsidR="0000263C"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 xml:space="preserve"> Ц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>ель — найти все ошибки и исправить, наз</w:t>
      </w:r>
      <w:r w:rsidR="0000263C"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>вав правильный цвет.</w:t>
      </w:r>
      <w:r w:rsidR="0000263C"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br/>
        <w:t>Если возникают затруднения</w:t>
      </w:r>
      <w:r w:rsidRPr="0000263C">
        <w:rPr>
          <w:rFonts w:eastAsia="Times New Roman" w:cs="Arial"/>
          <w:color w:val="0D0D0D" w:themeColor="text1" w:themeTint="F2"/>
          <w:sz w:val="24"/>
          <w:szCs w:val="24"/>
          <w:lang w:eastAsia="ru-RU"/>
        </w:rPr>
        <w:t>, прочитайте сказку определенными фрагментами или предложения. Помимо этого, вы можете голосом делать акценты на тех местах, где содержатся ошибки.</w:t>
      </w:r>
    </w:p>
    <w:p w:rsidR="0000263C" w:rsidRPr="0000263C" w:rsidRDefault="0000263C" w:rsidP="00BF0721">
      <w:pPr>
        <w:spacing w:before="120" w:after="120" w:line="240" w:lineRule="auto"/>
        <w:ind w:left="120" w:right="120"/>
        <w:contextualSpacing/>
        <w:rPr>
          <w:rFonts w:eastAsia="Times New Roman" w:cs="Arial"/>
          <w:color w:val="0D0D0D" w:themeColor="text1" w:themeTint="F2"/>
          <w:sz w:val="24"/>
          <w:szCs w:val="24"/>
          <w:lang w:eastAsia="ru-RU"/>
        </w:rPr>
      </w:pPr>
    </w:p>
    <w:p w:rsidR="00BF0721" w:rsidRPr="0000263C" w:rsidRDefault="00BF0721" w:rsidP="0000263C">
      <w:pPr>
        <w:spacing w:before="75" w:after="75" w:line="240" w:lineRule="auto"/>
        <w:ind w:right="105"/>
        <w:contextualSpacing/>
        <w:textAlignment w:val="top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</w:pPr>
      <w:r w:rsidRPr="0000263C">
        <w:rPr>
          <w:rFonts w:asciiTheme="majorHAnsi" w:eastAsia="Times New Roman" w:hAnsiTheme="majorHAnsi" w:cs="Arial"/>
          <w:b/>
          <w:bCs/>
          <w:i/>
          <w:iCs/>
          <w:color w:val="0D0D0D" w:themeColor="text1" w:themeTint="F2"/>
          <w:sz w:val="24"/>
          <w:szCs w:val="24"/>
          <w:lang w:eastAsia="ru-RU"/>
        </w:rPr>
        <w:lastRenderedPageBreak/>
        <w:t xml:space="preserve"> </w:t>
      </w:r>
      <w:r w:rsidRPr="00317339">
        <w:rPr>
          <w:rFonts w:asciiTheme="majorHAnsi" w:eastAsia="Times New Roman" w:hAnsiTheme="majorHAnsi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"Цветовое лото".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br/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u w:val="single"/>
          <w:lang w:eastAsia="ru-RU"/>
        </w:rPr>
        <w:t>Цель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: закреплять умение детей узнавать и называть цвета.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br/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u w:val="single"/>
          <w:lang w:eastAsia="ru-RU"/>
        </w:rPr>
        <w:t>Оборудование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: 4 карты, 32 карточки с предметами основных цветов.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br/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u w:val="single"/>
          <w:lang w:eastAsia="ru-RU"/>
        </w:rPr>
        <w:t>Ход игры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: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br/>
        <w:t xml:space="preserve">Детям  предлагаются карточки, разделенные на девять квадратов. В середине квадрата изображено цветовое пятно. Водящий показывает </w:t>
      </w:r>
      <w:r w:rsidR="0000263C"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карточку и называет (</w:t>
      </w:r>
      <w:proofErr w:type="spellStart"/>
      <w:r w:rsidR="0000263C"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например</w:t>
      </w:r>
      <w:proofErr w:type="gramStart"/>
      <w:r w:rsidR="0000263C"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,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к</w:t>
      </w:r>
      <w:proofErr w:type="gramEnd"/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расный</w:t>
      </w:r>
      <w:proofErr w:type="spellEnd"/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 xml:space="preserve"> флажок). Ребенок, на карте которого находится  красное цветовое пятно, забирает эту карточку. Выигрывает тот, у кого все пустые квадраты будут заполнены.</w:t>
      </w:r>
    </w:p>
    <w:p w:rsidR="0000263C" w:rsidRPr="0000263C" w:rsidRDefault="0000263C" w:rsidP="0000263C">
      <w:pPr>
        <w:spacing w:before="75" w:after="75" w:line="240" w:lineRule="auto"/>
        <w:ind w:right="105"/>
        <w:contextualSpacing/>
        <w:textAlignment w:val="top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</w:pPr>
    </w:p>
    <w:p w:rsidR="00BF0721" w:rsidRPr="0000263C" w:rsidRDefault="00BF0721" w:rsidP="0000263C">
      <w:pPr>
        <w:spacing w:before="75" w:after="75" w:line="240" w:lineRule="auto"/>
        <w:ind w:right="105"/>
        <w:contextualSpacing/>
        <w:textAlignment w:val="top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</w:pPr>
      <w:r w:rsidRPr="00317339">
        <w:rPr>
          <w:rFonts w:asciiTheme="majorHAnsi" w:eastAsia="Times New Roman" w:hAnsiTheme="majorHAnsi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Конкурс для родителей на лучшую сказку о "</w:t>
      </w:r>
      <w:proofErr w:type="spellStart"/>
      <w:r w:rsidRPr="00317339">
        <w:rPr>
          <w:rFonts w:asciiTheme="majorHAnsi" w:eastAsia="Times New Roman" w:hAnsiTheme="majorHAnsi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Белокраске</w:t>
      </w:r>
      <w:proofErr w:type="spellEnd"/>
      <w:r w:rsidRPr="00317339">
        <w:rPr>
          <w:rFonts w:asciiTheme="majorHAnsi" w:eastAsia="Times New Roman" w:hAnsiTheme="majorHAnsi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и гномах".</w:t>
      </w:r>
      <w:r w:rsidRPr="00317339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br/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u w:val="single"/>
          <w:lang w:eastAsia="ru-RU"/>
        </w:rPr>
        <w:t>Цель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: приобщить родителей к закреплению знания цветов у детей.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br/>
        <w:t>Предложить родителям придумать вместе с детьми сказку, которая начинается следующим образом: </w:t>
      </w: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br/>
        <w:t xml:space="preserve">"Жила-была </w:t>
      </w:r>
      <w:proofErr w:type="spellStart"/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Белокраска</w:t>
      </w:r>
      <w:proofErr w:type="spellEnd"/>
      <w:proofErr w:type="gramStart"/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:"</w:t>
      </w:r>
      <w:proofErr w:type="gramEnd"/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 xml:space="preserve"> и повстречала она разноцветных гномов:".</w:t>
      </w:r>
    </w:p>
    <w:p w:rsidR="00BF0721" w:rsidRPr="0000263C" w:rsidRDefault="00BF0721" w:rsidP="0000263C">
      <w:pPr>
        <w:spacing w:before="75" w:after="75" w:line="240" w:lineRule="auto"/>
        <w:ind w:left="105" w:right="105" w:firstLine="400"/>
        <w:contextualSpacing/>
        <w:textAlignment w:val="top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</w:pPr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По представленным сказкам можно сделать инсценировки</w:t>
      </w:r>
      <w:proofErr w:type="gramStart"/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0263C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  <w:t>, используя в костюмах "чистые" цвета (белый, желтый, красный, синий и т.д.)</w:t>
      </w:r>
    </w:p>
    <w:p w:rsidR="0000263C" w:rsidRPr="0000263C" w:rsidRDefault="0000263C" w:rsidP="0000263C">
      <w:pPr>
        <w:spacing w:before="75" w:after="75" w:line="240" w:lineRule="auto"/>
        <w:ind w:left="105" w:right="105" w:firstLine="400"/>
        <w:contextualSpacing/>
        <w:textAlignment w:val="top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ru-RU"/>
        </w:rPr>
      </w:pPr>
    </w:p>
    <w:p w:rsidR="00BF0721" w:rsidRPr="0000263C" w:rsidRDefault="00BF0721">
      <w:pPr>
        <w:contextualSpacing/>
        <w:rPr>
          <w:b/>
          <w:color w:val="0D0D0D" w:themeColor="text1" w:themeTint="F2"/>
          <w:sz w:val="24"/>
          <w:szCs w:val="24"/>
          <w:u w:val="dotDash"/>
        </w:rPr>
      </w:pPr>
      <w:r w:rsidRPr="00317339">
        <w:rPr>
          <w:rFonts w:asciiTheme="majorHAnsi" w:hAnsiTheme="majorHAnsi"/>
          <w:b/>
          <w:bCs/>
          <w:color w:val="0D0D0D" w:themeColor="text1" w:themeTint="F2"/>
          <w:sz w:val="28"/>
          <w:szCs w:val="28"/>
        </w:rPr>
        <w:t>«Давайте знакомится – желтый».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dotDash"/>
        </w:rPr>
        <w:t>Цель</w:t>
      </w:r>
      <w:r w:rsidRPr="0000263C">
        <w:rPr>
          <w:i/>
          <w:iCs/>
          <w:color w:val="0D0D0D" w:themeColor="text1" w:themeTint="F2"/>
          <w:sz w:val="24"/>
          <w:szCs w:val="24"/>
        </w:rPr>
        <w:t xml:space="preserve">. </w:t>
      </w:r>
      <w:r w:rsidRPr="0000263C">
        <w:rPr>
          <w:color w:val="0D0D0D" w:themeColor="text1" w:themeTint="F2"/>
          <w:sz w:val="24"/>
          <w:szCs w:val="24"/>
        </w:rPr>
        <w:t>Познакомить детей с цветом. Учить наход</w:t>
      </w:r>
      <w:r w:rsidR="0000263C" w:rsidRPr="0000263C">
        <w:rPr>
          <w:color w:val="0D0D0D" w:themeColor="text1" w:themeTint="F2"/>
          <w:sz w:val="24"/>
          <w:szCs w:val="24"/>
        </w:rPr>
        <w:t>ить цвет по образцу и названию.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dotDash"/>
        </w:rPr>
        <w:t>Оборудование</w:t>
      </w:r>
      <w:r w:rsidRPr="0000263C">
        <w:rPr>
          <w:i/>
          <w:iCs/>
          <w:color w:val="0D0D0D" w:themeColor="text1" w:themeTint="F2"/>
          <w:sz w:val="24"/>
          <w:szCs w:val="24"/>
        </w:rPr>
        <w:t xml:space="preserve">. </w:t>
      </w:r>
      <w:r w:rsidRPr="0000263C">
        <w:rPr>
          <w:color w:val="0D0D0D" w:themeColor="text1" w:themeTint="F2"/>
          <w:sz w:val="24"/>
          <w:szCs w:val="24"/>
        </w:rPr>
        <w:t>Лист бумаги белый, размер</w:t>
      </w:r>
      <w:proofErr w:type="gramStart"/>
      <w:r w:rsidRPr="0000263C">
        <w:rPr>
          <w:color w:val="0D0D0D" w:themeColor="text1" w:themeTint="F2"/>
          <w:sz w:val="24"/>
          <w:szCs w:val="24"/>
        </w:rPr>
        <w:t xml:space="preserve"> А</w:t>
      </w:r>
      <w:proofErr w:type="gramEnd"/>
      <w:r w:rsidRPr="0000263C">
        <w:rPr>
          <w:color w:val="0D0D0D" w:themeColor="text1" w:themeTint="F2"/>
          <w:sz w:val="24"/>
          <w:szCs w:val="24"/>
        </w:rPr>
        <w:t xml:space="preserve"> 4, предметы желтого цвета (плоскостные и объемные), гномик в желтой одежде ("Желтый"), карандаши желтого цвета.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Ход игры</w:t>
      </w:r>
      <w:r w:rsidRPr="0000263C">
        <w:rPr>
          <w:i/>
          <w:iCs/>
          <w:color w:val="0D0D0D" w:themeColor="text1" w:themeTint="F2"/>
          <w:sz w:val="24"/>
          <w:szCs w:val="24"/>
        </w:rPr>
        <w:t xml:space="preserve">. </w:t>
      </w:r>
      <w:r w:rsidRPr="0000263C">
        <w:rPr>
          <w:color w:val="0D0D0D" w:themeColor="text1" w:themeTint="F2"/>
          <w:sz w:val="24"/>
          <w:szCs w:val="24"/>
        </w:rPr>
        <w:t>В гости приходит гном. Педагог знакомит детей с гномом, рассказывает, что его зовут "Желтый". Живет он в желтой стране. Гном приносит детям предметы только желтого цвета. Дети выкладывают предметы на белых листах, рассматривают их и обводят карандашом желтого цвета. Педагог проводит с детьми игру "Найди такой же", где дети выбирают пред</w:t>
      </w:r>
      <w:r w:rsidR="0000263C" w:rsidRPr="0000263C">
        <w:rPr>
          <w:color w:val="0D0D0D" w:themeColor="text1" w:themeTint="F2"/>
          <w:sz w:val="24"/>
          <w:szCs w:val="24"/>
        </w:rPr>
        <w:t>меты желтого цвета по образцу.</w:t>
      </w:r>
      <w:r w:rsidR="0000263C"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color w:val="0D0D0D" w:themeColor="text1" w:themeTint="F2"/>
          <w:sz w:val="24"/>
          <w:szCs w:val="24"/>
        </w:rPr>
        <w:t>Упражнение "Раз, два, три, желтый принеси" - дети в окружающем пространстве находят предметы желтого цвета по словесному указанию.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b/>
          <w:color w:val="0D0D0D" w:themeColor="text1" w:themeTint="F2"/>
          <w:sz w:val="24"/>
          <w:szCs w:val="24"/>
          <w:u w:val="dotDash"/>
        </w:rPr>
        <w:t>Аналогично проходит ознакомление со всеми основными цветами.</w:t>
      </w:r>
    </w:p>
    <w:p w:rsidR="0000263C" w:rsidRPr="0000263C" w:rsidRDefault="0000263C">
      <w:pPr>
        <w:contextualSpacing/>
        <w:rPr>
          <w:b/>
          <w:color w:val="0D0D0D" w:themeColor="text1" w:themeTint="F2"/>
          <w:sz w:val="24"/>
          <w:szCs w:val="24"/>
          <w:u w:val="dotDash"/>
        </w:rPr>
      </w:pPr>
    </w:p>
    <w:p w:rsidR="00BF0721" w:rsidRPr="0000263C" w:rsidRDefault="00BF0721">
      <w:pPr>
        <w:contextualSpacing/>
        <w:rPr>
          <w:color w:val="0D0D0D" w:themeColor="text1" w:themeTint="F2"/>
          <w:sz w:val="24"/>
          <w:szCs w:val="24"/>
        </w:rPr>
      </w:pPr>
      <w:r w:rsidRPr="0000263C">
        <w:rPr>
          <w:color w:val="0D0D0D" w:themeColor="text1" w:themeTint="F2"/>
          <w:sz w:val="24"/>
          <w:szCs w:val="24"/>
        </w:rPr>
        <w:br/>
      </w:r>
      <w:r w:rsidRPr="00317339">
        <w:rPr>
          <w:b/>
          <w:bCs/>
          <w:color w:val="0D0D0D" w:themeColor="text1" w:themeTint="F2"/>
          <w:sz w:val="28"/>
          <w:szCs w:val="28"/>
        </w:rPr>
        <w:t>«Собери клубочки»</w:t>
      </w:r>
      <w:r w:rsidRPr="00317339">
        <w:rPr>
          <w:color w:val="0D0D0D" w:themeColor="text1" w:themeTint="F2"/>
          <w:sz w:val="28"/>
          <w:szCs w:val="28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Цель.</w:t>
      </w:r>
      <w:r w:rsidRPr="0000263C">
        <w:rPr>
          <w:color w:val="0D0D0D" w:themeColor="text1" w:themeTint="F2"/>
          <w:sz w:val="24"/>
          <w:szCs w:val="24"/>
        </w:rPr>
        <w:t xml:space="preserve"> Продолжить знакомство с цветовым многообр</w:t>
      </w:r>
      <w:r w:rsidR="0000263C" w:rsidRPr="0000263C">
        <w:rPr>
          <w:color w:val="0D0D0D" w:themeColor="text1" w:themeTint="F2"/>
          <w:sz w:val="24"/>
          <w:szCs w:val="24"/>
        </w:rPr>
        <w:t>азием, развивать чувство цвета.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Задание.</w:t>
      </w:r>
      <w:r w:rsidRPr="0000263C">
        <w:rPr>
          <w:color w:val="0D0D0D" w:themeColor="text1" w:themeTint="F2"/>
          <w:sz w:val="24"/>
          <w:szCs w:val="24"/>
        </w:rPr>
        <w:t xml:space="preserve"> Подобрать клубочки в соответствии с цветом корзинки, при этом называть цвет.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Материал</w:t>
      </w:r>
      <w:r w:rsidRPr="0000263C">
        <w:rPr>
          <w:i/>
          <w:iCs/>
          <w:color w:val="0D0D0D" w:themeColor="text1" w:themeTint="F2"/>
          <w:sz w:val="24"/>
          <w:szCs w:val="24"/>
        </w:rPr>
        <w:t>.</w:t>
      </w:r>
      <w:r w:rsidRPr="0000263C">
        <w:rPr>
          <w:color w:val="0D0D0D" w:themeColor="text1" w:themeTint="F2"/>
          <w:sz w:val="24"/>
          <w:szCs w:val="24"/>
        </w:rPr>
        <w:t xml:space="preserve"> Картонные клубочки и корзинки соответствующих цветов.</w:t>
      </w:r>
      <w:r w:rsidRPr="0000263C">
        <w:rPr>
          <w:color w:val="0D0D0D" w:themeColor="text1" w:themeTint="F2"/>
          <w:sz w:val="24"/>
          <w:szCs w:val="24"/>
        </w:rPr>
        <w:br/>
      </w:r>
    </w:p>
    <w:p w:rsidR="00BF0721" w:rsidRPr="0000263C" w:rsidRDefault="00BF0721">
      <w:pPr>
        <w:contextualSpacing/>
        <w:rPr>
          <w:color w:val="0D0D0D" w:themeColor="text1" w:themeTint="F2"/>
          <w:sz w:val="24"/>
          <w:szCs w:val="24"/>
        </w:rPr>
      </w:pPr>
      <w:r w:rsidRPr="00317339">
        <w:rPr>
          <w:b/>
          <w:bCs/>
          <w:color w:val="0D0D0D" w:themeColor="text1" w:themeTint="F2"/>
          <w:sz w:val="28"/>
          <w:szCs w:val="28"/>
        </w:rPr>
        <w:t>«Письмо от Незнайки»</w:t>
      </w:r>
      <w:r w:rsidRPr="00317339">
        <w:rPr>
          <w:color w:val="0D0D0D" w:themeColor="text1" w:themeTint="F2"/>
          <w:sz w:val="28"/>
          <w:szCs w:val="28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Цель.</w:t>
      </w:r>
      <w:r w:rsidRPr="0000263C">
        <w:rPr>
          <w:color w:val="0D0D0D" w:themeColor="text1" w:themeTint="F2"/>
          <w:sz w:val="24"/>
          <w:szCs w:val="24"/>
        </w:rPr>
        <w:t xml:space="preserve"> Учить сопоставлять цвета с предметами. 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Ход игры</w:t>
      </w:r>
      <w:r w:rsidRPr="0000263C">
        <w:rPr>
          <w:i/>
          <w:iCs/>
          <w:color w:val="0D0D0D" w:themeColor="text1" w:themeTint="F2"/>
          <w:sz w:val="24"/>
          <w:szCs w:val="24"/>
        </w:rPr>
        <w:t>.</w:t>
      </w:r>
      <w:r w:rsidRPr="0000263C">
        <w:rPr>
          <w:color w:val="0D0D0D" w:themeColor="text1" w:themeTint="F2"/>
          <w:sz w:val="24"/>
          <w:szCs w:val="24"/>
        </w:rPr>
        <w:t xml:space="preserve"> Воспитатель предлагает детям почитать письмо от Незнайки. Дети слушают рассказ, замечают в нем ошибки и указывают на них. Все вместе обсуждают, в чем ошибся Незнайка</w:t>
      </w:r>
      <w:r w:rsidR="0000263C" w:rsidRPr="0000263C">
        <w:rPr>
          <w:color w:val="0D0D0D" w:themeColor="text1" w:themeTint="F2"/>
          <w:sz w:val="24"/>
          <w:szCs w:val="24"/>
        </w:rPr>
        <w:t>,</w:t>
      </w:r>
      <w:r w:rsidRPr="0000263C">
        <w:rPr>
          <w:color w:val="0D0D0D" w:themeColor="text1" w:themeTint="F2"/>
          <w:sz w:val="24"/>
          <w:szCs w:val="24"/>
        </w:rPr>
        <w:t xml:space="preserve"> и как правильно было написать. Текст письма может быть примерно таким: «Здравствуйте, дорогие ребята! Давненько мы с вами не виделись. Это лето я провел в Солнечном городе. Было очень жарко, синее солнце так и палило. В розовом небе не было ни одного облачка. Целыми днями я купался в оранжевой речке, загорал. Стал фиолетовым, прямо как огурец. Но вот лето кончилось, началась осень. Листья на деревьях посинели, стали опадать. Совсем скоро наступит зима, выпадет желтый снег, все поставят в домах красные елки, украсят их черными шариками и разноцветными красивыми гирляндами. После Нового года я приеду к вам в гости и привезу угощенье – розовые апельсины и сиреневые бананы. До свидания. Ваш друг Незнайка». 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color w:val="0D0D0D" w:themeColor="text1" w:themeTint="F2"/>
          <w:sz w:val="24"/>
          <w:szCs w:val="24"/>
        </w:rPr>
        <w:lastRenderedPageBreak/>
        <w:br/>
      </w:r>
      <w:r w:rsidRPr="00317339">
        <w:rPr>
          <w:b/>
          <w:bCs/>
          <w:color w:val="0D0D0D" w:themeColor="text1" w:themeTint="F2"/>
          <w:sz w:val="28"/>
          <w:szCs w:val="28"/>
        </w:rPr>
        <w:t>«Черное и белое»</w:t>
      </w:r>
      <w:r w:rsidRPr="00317339">
        <w:rPr>
          <w:color w:val="0D0D0D" w:themeColor="text1" w:themeTint="F2"/>
          <w:sz w:val="28"/>
          <w:szCs w:val="28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Цель.</w:t>
      </w:r>
      <w:r w:rsidRPr="0000263C">
        <w:rPr>
          <w:color w:val="0D0D0D" w:themeColor="text1" w:themeTint="F2"/>
          <w:sz w:val="24"/>
          <w:szCs w:val="24"/>
        </w:rPr>
        <w:t xml:space="preserve"> Развивать внимательность, ловкость, быстроту, умение быстро действовать в зависимости от ситуации.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Оборудование</w:t>
      </w:r>
      <w:r w:rsidRPr="0000263C">
        <w:rPr>
          <w:i/>
          <w:iCs/>
          <w:color w:val="0D0D0D" w:themeColor="text1" w:themeTint="F2"/>
          <w:sz w:val="24"/>
          <w:szCs w:val="24"/>
        </w:rPr>
        <w:t xml:space="preserve">. </w:t>
      </w:r>
      <w:r w:rsidRPr="0000263C">
        <w:rPr>
          <w:color w:val="0D0D0D" w:themeColor="text1" w:themeTint="F2"/>
          <w:sz w:val="24"/>
          <w:szCs w:val="24"/>
        </w:rPr>
        <w:t>Картонный диск диаметром 30–40 см</w:t>
      </w:r>
      <w:proofErr w:type="gramStart"/>
      <w:r w:rsidR="0000263C" w:rsidRPr="0000263C">
        <w:rPr>
          <w:color w:val="0D0D0D" w:themeColor="text1" w:themeTint="F2"/>
          <w:sz w:val="24"/>
          <w:szCs w:val="24"/>
        </w:rPr>
        <w:t xml:space="preserve"> </w:t>
      </w:r>
      <w:r w:rsidRPr="0000263C">
        <w:rPr>
          <w:color w:val="0D0D0D" w:themeColor="text1" w:themeTint="F2"/>
          <w:sz w:val="24"/>
          <w:szCs w:val="24"/>
        </w:rPr>
        <w:t>,</w:t>
      </w:r>
      <w:proofErr w:type="gramEnd"/>
      <w:r w:rsidRPr="0000263C">
        <w:rPr>
          <w:color w:val="0D0D0D" w:themeColor="text1" w:themeTint="F2"/>
          <w:sz w:val="24"/>
          <w:szCs w:val="24"/>
        </w:rPr>
        <w:t xml:space="preserve"> одна сторона которого окрашена в белый цвет, другая – в черный.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Ход игры</w:t>
      </w:r>
      <w:r w:rsidRPr="0000263C">
        <w:rPr>
          <w:i/>
          <w:iCs/>
          <w:color w:val="0D0D0D" w:themeColor="text1" w:themeTint="F2"/>
          <w:sz w:val="24"/>
          <w:szCs w:val="24"/>
        </w:rPr>
        <w:t>.</w:t>
      </w:r>
      <w:r w:rsidRPr="0000263C">
        <w:rPr>
          <w:color w:val="0D0D0D" w:themeColor="text1" w:themeTint="F2"/>
          <w:sz w:val="24"/>
          <w:szCs w:val="24"/>
        </w:rPr>
        <w:t xml:space="preserve"> Воспитатель делит всех игроков на 2 команды: «черных» и «белых», которые выстраиваются вдоль прочерченных линий друг против друга. Затем руководитель объясняет правила игры, которые заключаются в том, что одна команда должна ловить другую, но делать это можно только после полученного сигнала и только на игровом поле, которое ограничивается начерченными линиями.</w:t>
      </w:r>
      <w:r w:rsidRPr="0000263C">
        <w:rPr>
          <w:color w:val="0D0D0D" w:themeColor="text1" w:themeTint="F2"/>
          <w:sz w:val="24"/>
          <w:szCs w:val="24"/>
        </w:rPr>
        <w:br/>
        <w:t xml:space="preserve">   Воспитатель бросает диск, и все смотрят, каким цветом вверх он упал. Если это </w:t>
      </w:r>
      <w:proofErr w:type="gramStart"/>
      <w:r w:rsidRPr="0000263C">
        <w:rPr>
          <w:color w:val="0D0D0D" w:themeColor="text1" w:themeTint="F2"/>
          <w:sz w:val="24"/>
          <w:szCs w:val="24"/>
        </w:rPr>
        <w:t>черный</w:t>
      </w:r>
      <w:proofErr w:type="gramEnd"/>
      <w:r w:rsidRPr="0000263C">
        <w:rPr>
          <w:color w:val="0D0D0D" w:themeColor="text1" w:themeTint="F2"/>
          <w:sz w:val="24"/>
          <w:szCs w:val="24"/>
        </w:rPr>
        <w:t>, то команда «черных» начинает ловить команду «белых», которые в свою очередь стараются проскочить за противоположную линию, считающуюся теперь их домиком. Все пойманные участники выходят из игры. Побеждает та команда, в которой осталось большее количество игроков.</w:t>
      </w:r>
      <w:r w:rsidRPr="0000263C">
        <w:rPr>
          <w:color w:val="0D0D0D" w:themeColor="text1" w:themeTint="F2"/>
          <w:sz w:val="24"/>
          <w:szCs w:val="24"/>
        </w:rPr>
        <w:br/>
        <w:t xml:space="preserve">   Для закрепления названий цветов можно диск окрасить в другие цвета (например, с одной стороны </w:t>
      </w:r>
      <w:proofErr w:type="gramStart"/>
      <w:r w:rsidRPr="0000263C">
        <w:rPr>
          <w:color w:val="0D0D0D" w:themeColor="text1" w:themeTint="F2"/>
          <w:sz w:val="24"/>
          <w:szCs w:val="24"/>
        </w:rPr>
        <w:t>в</w:t>
      </w:r>
      <w:proofErr w:type="gramEnd"/>
      <w:r w:rsidRPr="0000263C">
        <w:rPr>
          <w:color w:val="0D0D0D" w:themeColor="text1" w:themeTint="F2"/>
          <w:sz w:val="24"/>
          <w:szCs w:val="24"/>
        </w:rPr>
        <w:t xml:space="preserve"> синий, с другой – в зеленый). Можно использовать и другие сочетания, помогающие ребятам в игровой форме запомнить нужные оттенки.</w:t>
      </w:r>
    </w:p>
    <w:p w:rsidR="00BF0721" w:rsidRPr="0000263C" w:rsidRDefault="00BF0721">
      <w:pPr>
        <w:contextualSpacing/>
        <w:rPr>
          <w:color w:val="0D0D0D" w:themeColor="text1" w:themeTint="F2"/>
          <w:sz w:val="24"/>
          <w:szCs w:val="24"/>
        </w:rPr>
      </w:pPr>
      <w:r w:rsidRPr="0000263C">
        <w:rPr>
          <w:color w:val="0D0D0D" w:themeColor="text1" w:themeTint="F2"/>
          <w:sz w:val="24"/>
          <w:szCs w:val="24"/>
        </w:rPr>
        <w:br/>
      </w:r>
      <w:r w:rsidRPr="00317339">
        <w:rPr>
          <w:b/>
          <w:bCs/>
          <w:color w:val="0D0D0D" w:themeColor="text1" w:themeTint="F2"/>
          <w:sz w:val="32"/>
          <w:szCs w:val="32"/>
        </w:rPr>
        <w:t>«Волшебные цвета»</w:t>
      </w:r>
      <w:r w:rsidRPr="00317339">
        <w:rPr>
          <w:color w:val="0D0D0D" w:themeColor="text1" w:themeTint="F2"/>
          <w:sz w:val="32"/>
          <w:szCs w:val="32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Цель:</w:t>
      </w:r>
      <w:r w:rsidRPr="0000263C">
        <w:rPr>
          <w:color w:val="0D0D0D" w:themeColor="text1" w:themeTint="F2"/>
          <w:sz w:val="24"/>
          <w:szCs w:val="24"/>
        </w:rPr>
        <w:t xml:space="preserve"> в процессе игры развивать внимание и интерес детей к различным цветам и оттенкам, чувство радости при восприятии красоты природы.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>Материал</w:t>
      </w:r>
      <w:r w:rsidRPr="0000263C">
        <w:rPr>
          <w:color w:val="0D0D0D" w:themeColor="text1" w:themeTint="F2"/>
          <w:sz w:val="24"/>
          <w:szCs w:val="24"/>
        </w:rPr>
        <w:t>: карточки с разными цветами.</w:t>
      </w:r>
      <w:r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rStyle w:val="butback1"/>
          <w:i/>
          <w:iCs/>
          <w:color w:val="0D0D0D" w:themeColor="text1" w:themeTint="F2"/>
          <w:sz w:val="24"/>
          <w:szCs w:val="24"/>
          <w:u w:val="single"/>
        </w:rPr>
        <w:t>^</w:t>
      </w:r>
      <w:r w:rsidRPr="0000263C">
        <w:rPr>
          <w:i/>
          <w:iCs/>
          <w:color w:val="0D0D0D" w:themeColor="text1" w:themeTint="F2"/>
          <w:sz w:val="24"/>
          <w:szCs w:val="24"/>
          <w:u w:val="single"/>
        </w:rPr>
        <w:t xml:space="preserve"> </w:t>
      </w:r>
      <w:r w:rsidRPr="0000263C">
        <w:rPr>
          <w:rStyle w:val="submenu-table"/>
          <w:i/>
          <w:iCs/>
          <w:color w:val="0D0D0D" w:themeColor="text1" w:themeTint="F2"/>
          <w:sz w:val="24"/>
          <w:szCs w:val="24"/>
          <w:u w:val="single"/>
        </w:rPr>
        <w:t>Описание игры</w:t>
      </w:r>
      <w:r w:rsidRPr="0000263C">
        <w:rPr>
          <w:rStyle w:val="submenu-table"/>
          <w:i/>
          <w:iCs/>
          <w:color w:val="0D0D0D" w:themeColor="text1" w:themeTint="F2"/>
          <w:sz w:val="24"/>
          <w:szCs w:val="24"/>
        </w:rPr>
        <w:t>:</w:t>
      </w:r>
      <w:r w:rsidRPr="0000263C">
        <w:rPr>
          <w:color w:val="0D0D0D" w:themeColor="text1" w:themeTint="F2"/>
          <w:sz w:val="24"/>
          <w:szCs w:val="24"/>
        </w:rPr>
        <w:t xml:space="preserve"> раздать детям карточки с квадратиками разных цветов. Затем педагог говорит слово, например: берёза. Те из детей, которые имеют чёрные, белые и зелёные кв</w:t>
      </w:r>
      <w:r w:rsidR="0000263C" w:rsidRPr="0000263C">
        <w:rPr>
          <w:color w:val="0D0D0D" w:themeColor="text1" w:themeTint="F2"/>
          <w:sz w:val="24"/>
          <w:szCs w:val="24"/>
        </w:rPr>
        <w:t>адратики, поднимают их кверху.</w:t>
      </w:r>
      <w:r w:rsidR="0000263C" w:rsidRPr="0000263C">
        <w:rPr>
          <w:color w:val="0D0D0D" w:themeColor="text1" w:themeTint="F2"/>
          <w:sz w:val="24"/>
          <w:szCs w:val="24"/>
        </w:rPr>
        <w:br/>
      </w:r>
      <w:r w:rsidRPr="0000263C">
        <w:rPr>
          <w:color w:val="0D0D0D" w:themeColor="text1" w:themeTint="F2"/>
          <w:sz w:val="24"/>
          <w:szCs w:val="24"/>
        </w:rPr>
        <w:t>Затем педагог говорит следующее слово, например: радуга, и квадратики поднимают те дети, цвета которых соответствуют цветам радуги. Задача детей – как можно быстрее реагировать на слова, произнесённые педагогом.</w:t>
      </w:r>
    </w:p>
    <w:sectPr w:rsidR="00BF0721" w:rsidRPr="0000263C" w:rsidSect="00BF07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721"/>
    <w:rsid w:val="0000263C"/>
    <w:rsid w:val="00022918"/>
    <w:rsid w:val="00317339"/>
    <w:rsid w:val="00442CD6"/>
    <w:rsid w:val="004C05E4"/>
    <w:rsid w:val="0059327D"/>
    <w:rsid w:val="0066505C"/>
    <w:rsid w:val="0079624E"/>
    <w:rsid w:val="0080518F"/>
    <w:rsid w:val="00815DC7"/>
    <w:rsid w:val="0083515A"/>
    <w:rsid w:val="00A2477D"/>
    <w:rsid w:val="00AD2C73"/>
    <w:rsid w:val="00AF2853"/>
    <w:rsid w:val="00B550CB"/>
    <w:rsid w:val="00BF0721"/>
    <w:rsid w:val="00DC7CB9"/>
    <w:rsid w:val="00E56F86"/>
    <w:rsid w:val="00F50F51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721"/>
    <w:rPr>
      <w:strike w:val="0"/>
      <w:dstrike w:val="0"/>
      <w:color w:val="0768BB"/>
      <w:u w:val="none"/>
      <w:effect w:val="none"/>
    </w:rPr>
  </w:style>
  <w:style w:type="character" w:customStyle="1" w:styleId="butback1">
    <w:name w:val="butback1"/>
    <w:basedOn w:val="a0"/>
    <w:rsid w:val="00BF0721"/>
    <w:rPr>
      <w:color w:val="666666"/>
    </w:rPr>
  </w:style>
  <w:style w:type="character" w:customStyle="1" w:styleId="submenu-table">
    <w:name w:val="submenu-table"/>
    <w:basedOn w:val="a0"/>
    <w:rsid w:val="00BF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4</cp:revision>
  <dcterms:created xsi:type="dcterms:W3CDTF">2013-12-03T08:13:00Z</dcterms:created>
  <dcterms:modified xsi:type="dcterms:W3CDTF">2013-12-03T16:28:00Z</dcterms:modified>
</cp:coreProperties>
</file>