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E1" w:rsidRPr="00EC4AE1" w:rsidRDefault="00EC4AE1" w:rsidP="00EC4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AE1"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EC4AE1" w:rsidRDefault="00EC4AE1">
      <w:bookmarkStart w:id="0" w:name="_GoBack"/>
      <w:bookmarkEnd w:id="0"/>
    </w:p>
    <w:p w:rsidR="00EC4AE1" w:rsidRDefault="00EC4AE1"/>
    <w:p w:rsidR="00423FD8" w:rsidRDefault="00F811BC"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9" type="#_x0000_t64" style="position:absolute;margin-left:213.45pt;margin-top:432.3pt;width:117pt;height:96.75pt;z-index:-251645952" wrapcoords="3657 -210 -85 419 -85 18874 12331 19922 12331 20132 15392 21600 15987 21600 17858 21600 18454 21600 20750 20342 21175 19922 21685 18245 21685 2517 12246 629 5357 -210 3657 -210">
            <v:textbox>
              <w:txbxContent>
                <w:p w:rsidR="00423FD8" w:rsidRDefault="00423FD8" w:rsidP="00423FD8">
                  <w:pPr>
                    <w:jc w:val="center"/>
                  </w:pPr>
                  <w:r>
                    <w:t>Высота восстановлена не из центра основания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rect id="_x0000_s1040" style="position:absolute;margin-left:361.95pt;margin-top:448.8pt;width:87pt;height:39.75pt;z-index:-251644928" wrapcoords="-186 -655 -186 20945 21786 20945 21786 -655 -186 -655">
            <v:textbox>
              <w:txbxContent>
                <w:p w:rsidR="00423FD8" w:rsidRDefault="00423FD8" w:rsidP="00423FD8">
                  <w:pPr>
                    <w:jc w:val="center"/>
                  </w:pPr>
                  <w:r>
                    <w:t>Неправильная пирамида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_x0000_s1038" type="#_x0000_t64" style="position:absolute;margin-left:60.45pt;margin-top:427.05pt;width:117pt;height:96.75pt;z-index:-251646976" wrapcoords="3657 -210 -85 419 -85 18874 12331 19922 12331 20132 15392 21600 15987 21600 17858 21600 18454 21600 20750 20342 21175 19922 21685 18245 21685 2517 12246 629 5357 -210 3657 -210">
            <v:textbox>
              <w:txbxContent>
                <w:p w:rsidR="00423FD8" w:rsidRDefault="00423FD8" w:rsidP="00423FD8">
                  <w:pPr>
                    <w:jc w:val="center"/>
                  </w:pPr>
                  <w:r>
                    <w:t>Высота восстановлена из центра основания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rect id="_x0000_s1037" style="position:absolute;margin-left:-45.3pt;margin-top:427.05pt;width:87pt;height:39.75pt;z-index:-251648000" wrapcoords="-186 -655 -186 20945 21786 20945 21786 -655 -186 -655">
            <v:textbox>
              <w:txbxContent>
                <w:p w:rsidR="00423FD8" w:rsidRDefault="00423FD8" w:rsidP="00423FD8">
                  <w:pPr>
                    <w:jc w:val="center"/>
                  </w:pPr>
                  <w:r>
                    <w:t>Правильная пирамида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_x0000_s1036" type="#_x0000_t64" style="position:absolute;margin-left:217.95pt;margin-top:349.05pt;width:165pt;height:70.5pt;z-index:-251649024" wrapcoords="3657 -210 -85 419 -85 18874 12331 19922 12331 20132 15392 21600 15987 21600 17858 21600 18454 21600 20750 20342 21175 19922 21685 18245 21685 2517 12246 629 5357 -210 3657 -210">
            <v:textbox>
              <w:txbxContent>
                <w:p w:rsidR="00423FD8" w:rsidRDefault="00423FD8" w:rsidP="00423FD8">
                  <w:pPr>
                    <w:jc w:val="center"/>
                  </w:pPr>
                  <w:r>
                    <w:t>Основание не является правильным многоугольником</w:t>
                  </w:r>
                </w:p>
                <w:p w:rsidR="00423FD8" w:rsidRDefault="00423FD8" w:rsidP="00423FD8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35" type="#_x0000_t64" style="position:absolute;margin-left:5.7pt;margin-top:343.8pt;width:165pt;height:70.5pt;z-index:-251650048" wrapcoords="3657 -210 -85 419 -85 18874 12331 19922 12331 20132 15392 21600 15987 21600 17858 21600 18454 21600 20750 20342 21175 19922 21685 18245 21685 2517 12246 629 5357 -210 3657 -210">
            <v:textbox>
              <w:txbxContent>
                <w:p w:rsidR="00423FD8" w:rsidRDefault="00423FD8" w:rsidP="00423FD8">
                  <w:pPr>
                    <w:jc w:val="center"/>
                  </w:pPr>
                  <w:r>
                    <w:t>Основание – правильный многоугольник</w:t>
                  </w:r>
                </w:p>
                <w:p w:rsidR="00423FD8" w:rsidRDefault="00423FD8" w:rsidP="00423FD8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</w:rPr>
        <w:pict>
          <v:rect id="_x0000_s1034" style="position:absolute;margin-left:163.2pt;margin-top:310.05pt;width:87pt;height:24.75pt;z-index:-251651072" wrapcoords="-186 -655 -186 20945 21786 20945 21786 -655 -186 -655">
            <v:textbox>
              <w:txbxContent>
                <w:p w:rsidR="00423FD8" w:rsidRDefault="00423FD8" w:rsidP="00423FD8">
                  <w:pPr>
                    <w:jc w:val="center"/>
                  </w:pPr>
                  <w:r>
                    <w:t>Пирамида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033" style="position:absolute;margin-left:67.2pt;margin-top:240.3pt;width:87pt;height:39.75pt;z-index:-251652096" wrapcoords="-186 -655 -186 20945 21786 20945 21786 -655 -186 -655">
            <v:textbox>
              <w:txbxContent>
                <w:p w:rsidR="00423FD8" w:rsidRDefault="00423FD8" w:rsidP="00423FD8">
                  <w:pPr>
                    <w:jc w:val="center"/>
                  </w:pPr>
                  <w:r>
                    <w:t>Правильная призма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_x0000_s1032" type="#_x0000_t64" style="position:absolute;margin-left:34.95pt;margin-top:153.3pt;width:165pt;height:70.5pt;z-index:-251653120" wrapcoords="3657 -210 -85 419 -85 18874 12331 19922 12331 20132 15392 21600 15987 21600 17858 21600 18454 21600 20750 20342 21175 19922 21685 18245 21685 2517 12246 629 5357 -210 3657 -210">
            <v:textbox>
              <w:txbxContent>
                <w:p w:rsidR="00423FD8" w:rsidRDefault="00423FD8" w:rsidP="00423FD8">
                  <w:pPr>
                    <w:jc w:val="center"/>
                  </w:pPr>
                  <w:r>
                    <w:t>Основание – правильный многоугольник</w:t>
                  </w:r>
                </w:p>
                <w:p w:rsidR="00423FD8" w:rsidRDefault="00423FD8" w:rsidP="00423FD8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</w:rPr>
        <w:pict>
          <v:rect id="_x0000_s1031" style="position:absolute;margin-left:265.2pt;margin-top:113.55pt;width:87pt;height:39.75pt;z-index:-251654144" wrapcoords="-186 -655 -186 20945 21786 20945 21786 -655 -186 -655">
            <v:textbox>
              <w:txbxContent>
                <w:p w:rsidR="00423FD8" w:rsidRDefault="00423FD8" w:rsidP="00423FD8">
                  <w:pPr>
                    <w:jc w:val="center"/>
                  </w:pPr>
                  <w:r>
                    <w:t>Наклонная призма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030" style="position:absolute;margin-left:60.45pt;margin-top:104.55pt;width:87pt;height:39.75pt;z-index:-251655168" wrapcoords="-186 -655 -186 20945 21786 20945 21786 -655 -186 -655">
            <v:textbox>
              <w:txbxContent>
                <w:p w:rsidR="00423FD8" w:rsidRDefault="00423FD8" w:rsidP="00423FD8">
                  <w:pPr>
                    <w:jc w:val="center"/>
                  </w:pPr>
                  <w:r>
                    <w:t>Прямая призма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_x0000_s1029" type="#_x0000_t64" style="position:absolute;margin-left:235.2pt;margin-top:27.3pt;width:174.75pt;height:60pt;z-index:-251656192" wrapcoords="3657 -210 -85 419 -85 18874 12331 19922 12331 20132 15392 21600 15987 21600 17858 21600 18454 21600 20750 20342 21175 19922 21685 18245 21685 2517 12246 629 5357 -210 3657 -210">
            <v:textbox>
              <w:txbxContent>
                <w:p w:rsidR="00423FD8" w:rsidRDefault="00423FD8" w:rsidP="00423FD8">
                  <w:pPr>
                    <w:jc w:val="center"/>
                  </w:pPr>
                  <w:r>
                    <w:t>Ребро не перпендикулярно основанию</w:t>
                  </w:r>
                </w:p>
                <w:p w:rsidR="00423FD8" w:rsidRDefault="00423FD8" w:rsidP="00423FD8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26" type="#_x0000_t64" style="position:absolute;margin-left:30.45pt;margin-top:20.55pt;width:165pt;height:70.5pt;z-index:-251658240" wrapcoords="3657 -210 -85 419 -85 18874 12331 19922 12331 20132 15392 21600 15987 21600 17858 21600 18454 21600 20750 20342 21175 19922 21685 18245 21685 2517 12246 629 5357 -210 3657 -210">
            <v:textbox>
              <w:txbxContent>
                <w:p w:rsidR="00423FD8" w:rsidRDefault="00423FD8" w:rsidP="00423FD8">
                  <w:pPr>
                    <w:jc w:val="center"/>
                  </w:pPr>
                  <w:r>
                    <w:t>Ребро перпендикулярно основанию</w:t>
                  </w:r>
                </w:p>
                <w:p w:rsidR="00423FD8" w:rsidRDefault="00423FD8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</w:rPr>
        <w:pict>
          <v:rect id="_x0000_s1027" style="position:absolute;margin-left:170.7pt;margin-top:-9.45pt;width:87pt;height:24.75pt;z-index:-251657216" wrapcoords="-186 -655 -186 20945 21786 20945 21786 -655 -186 -655">
            <v:textbox>
              <w:txbxContent>
                <w:p w:rsidR="00423FD8" w:rsidRDefault="00423FD8" w:rsidP="00423FD8">
                  <w:pPr>
                    <w:jc w:val="center"/>
                  </w:pPr>
                  <w:r>
                    <w:t>Призма</w:t>
                  </w:r>
                </w:p>
              </w:txbxContent>
            </v:textbox>
            <w10:wrap type="through"/>
          </v:rect>
        </w:pict>
      </w:r>
    </w:p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Pr="00423FD8" w:rsidRDefault="00423FD8" w:rsidP="00423FD8"/>
    <w:p w:rsidR="00423FD8" w:rsidRDefault="00423FD8" w:rsidP="00423FD8">
      <w:pPr>
        <w:tabs>
          <w:tab w:val="left" w:pos="2805"/>
        </w:tabs>
      </w:pPr>
      <w:r>
        <w:tab/>
      </w:r>
    </w:p>
    <w:p w:rsidR="00423FD8" w:rsidRDefault="00F811BC" w:rsidP="00423FD8">
      <w:pPr>
        <w:tabs>
          <w:tab w:val="left" w:pos="2805"/>
        </w:tabs>
      </w:pPr>
      <w:r>
        <w:rPr>
          <w:noProof/>
        </w:rPr>
        <w:pict>
          <v:shape id="_x0000_s1042" type="#_x0000_t64" style="position:absolute;margin-left:109.2pt;margin-top:29.55pt;width:165pt;height:53.25pt;z-index:-251642880" wrapcoords="3657 -210 -85 419 -85 18874 12331 19922 12331 20132 15392 21600 15987 21600 17858 21600 18454 21600 20750 20342 21175 19922 21685 18245 21685 2517 12246 629 5357 -210 3657 -210">
            <v:textbox>
              <w:txbxContent>
                <w:p w:rsidR="00423FD8" w:rsidRDefault="00423FD8" w:rsidP="00423FD8">
                  <w:pPr>
                    <w:jc w:val="center"/>
                  </w:pPr>
                  <w:r>
                    <w:t>Основание – параллелограмм</w:t>
                  </w:r>
                </w:p>
                <w:p w:rsidR="00423FD8" w:rsidRDefault="00423FD8" w:rsidP="00423FD8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</w:rPr>
        <w:pict>
          <v:rect id="_x0000_s1041" style="position:absolute;margin-left:148.95pt;margin-top:-13.95pt;width:99pt;height:24.75pt;z-index:-251643904" wrapcoords="-186 -655 -186 20945 21786 20945 21786 -655 -186 -655">
            <v:textbox>
              <w:txbxContent>
                <w:p w:rsidR="00423FD8" w:rsidRDefault="00423FD8" w:rsidP="00423FD8">
                  <w:pPr>
                    <w:jc w:val="center"/>
                  </w:pPr>
                  <w:r>
                    <w:t>Призма</w:t>
                  </w:r>
                </w:p>
              </w:txbxContent>
            </v:textbox>
            <w10:wrap type="through"/>
          </v:rect>
        </w:pict>
      </w:r>
    </w:p>
    <w:p w:rsidR="00423FD8" w:rsidRDefault="00423FD8" w:rsidP="00423FD8">
      <w:pPr>
        <w:tabs>
          <w:tab w:val="left" w:pos="2805"/>
        </w:tabs>
      </w:pPr>
    </w:p>
    <w:p w:rsidR="00423FD8" w:rsidRPr="00423FD8" w:rsidRDefault="00F811BC" w:rsidP="00423FD8">
      <w:r>
        <w:rPr>
          <w:noProof/>
        </w:rPr>
        <w:pict>
          <v:rect id="_x0000_s1043" style="position:absolute;margin-left:148.95pt;margin-top:32.35pt;width:99pt;height:24.75pt;z-index:-251641856" wrapcoords="-186 -655 -186 20945 21786 20945 21786 -655 -186 -655">
            <v:textbox>
              <w:txbxContent>
                <w:p w:rsidR="00423FD8" w:rsidRDefault="00423FD8" w:rsidP="00423FD8">
                  <w:pPr>
                    <w:jc w:val="center"/>
                  </w:pPr>
                  <w:r>
                    <w:t>Параллелепипед</w:t>
                  </w:r>
                </w:p>
              </w:txbxContent>
            </v:textbox>
            <w10:wrap type="through"/>
          </v:rect>
        </w:pict>
      </w:r>
    </w:p>
    <w:p w:rsidR="009A39A7" w:rsidRPr="00423FD8" w:rsidRDefault="00F811BC" w:rsidP="00423FD8">
      <w:r>
        <w:rPr>
          <w:noProof/>
        </w:rPr>
        <w:pict>
          <v:rect id="_x0000_s1051" style="position:absolute;margin-left:16.95pt;margin-top:346.65pt;width:99pt;height:41.25pt;z-index:-251633664" wrapcoords="-186 -655 -186 20945 21786 20945 21786 -655 -186 -655">
            <v:textbox>
              <w:txbxContent>
                <w:p w:rsidR="00B24AEC" w:rsidRDefault="00B24AEC" w:rsidP="00B24AEC">
                  <w:pPr>
                    <w:jc w:val="center"/>
                  </w:pPr>
                  <w:r>
                    <w:t>Куб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_x0000_s1050" type="#_x0000_t64" style="position:absolute;margin-left:-8.55pt;margin-top:288.15pt;width:153pt;height:48.75pt;z-index:-251634688" wrapcoords="3657 -210 -85 419 -85 18874 12331 19922 12331 20132 15392 21600 15987 21600 17858 21600 18454 21600 20750 20342 21175 19922 21685 18245 21685 2517 12246 629 5357 -210 3657 -210">
            <v:textbox>
              <w:txbxContent>
                <w:p w:rsidR="00B24AEC" w:rsidRDefault="00B24AEC" w:rsidP="00B24AEC">
                  <w:pPr>
                    <w:jc w:val="center"/>
                  </w:pPr>
                  <w:r>
                    <w:t>Все грани - квадраты</w:t>
                  </w:r>
                </w:p>
                <w:p w:rsidR="00B24AEC" w:rsidRDefault="00B24AEC" w:rsidP="00B24AEC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</w:rPr>
        <w:pict>
          <v:rect id="_x0000_s1049" style="position:absolute;margin-left:16.95pt;margin-top:237.9pt;width:99pt;height:41.25pt;z-index:-251635712" wrapcoords="-186 -655 -186 20945 21786 20945 21786 -655 -186 -655">
            <v:textbox>
              <w:txbxContent>
                <w:p w:rsidR="00B24AEC" w:rsidRDefault="00B24AEC" w:rsidP="00B24AEC">
                  <w:pPr>
                    <w:jc w:val="center"/>
                  </w:pPr>
                  <w:r>
                    <w:t>Правильный параллелепипед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_x0000_s1048" type="#_x0000_t64" style="position:absolute;margin-left:-4.05pt;margin-top:180.9pt;width:153pt;height:48.75pt;z-index:-251636736" wrapcoords="3657 -210 -85 419 -85 18874 12331 19922 12331 20132 15392 21600 15987 21600 17858 21600 18454 21600 20750 20342 21175 19922 21685 18245 21685 2517 12246 629 5357 -210 3657 -210">
            <v:textbox>
              <w:txbxContent>
                <w:p w:rsidR="00B24AEC" w:rsidRDefault="00B24AEC" w:rsidP="00B24AEC">
                  <w:pPr>
                    <w:jc w:val="center"/>
                  </w:pPr>
                  <w:r>
                    <w:t>Основание - квадрат</w:t>
                  </w:r>
                </w:p>
                <w:p w:rsidR="00B24AEC" w:rsidRDefault="00B24AEC" w:rsidP="00B24AEC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</w:rPr>
        <w:pict>
          <v:rect id="_x0000_s1047" style="position:absolute;margin-left:242.7pt;margin-top:118.65pt;width:99pt;height:42pt;z-index:-251637760" wrapcoords="-186 -655 -186 20945 21786 20945 21786 -655 -186 -655">
            <v:textbox>
              <w:txbxContent>
                <w:p w:rsidR="00B24AEC" w:rsidRDefault="00B24AEC" w:rsidP="00B24AEC">
                  <w:pPr>
                    <w:jc w:val="center"/>
                  </w:pPr>
                  <w:r>
                    <w:t>Наклонный параллелепипед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046" style="position:absolute;margin-left:16.95pt;margin-top:118.65pt;width:99pt;height:41.25pt;z-index:-251638784" wrapcoords="-186 -655 -186 20945 21786 20945 21786 -655 -186 -655">
            <v:textbox>
              <w:txbxContent>
                <w:p w:rsidR="00B24AEC" w:rsidRDefault="00B24AEC" w:rsidP="00B24AEC">
                  <w:pPr>
                    <w:jc w:val="center"/>
                  </w:pPr>
                  <w:r>
                    <w:t>Прямой параллелепипед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_x0000_s1045" type="#_x0000_t64" style="position:absolute;margin-left:211.95pt;margin-top:47.4pt;width:165pt;height:60pt;z-index:-251639808" wrapcoords="3657 -210 -85 419 -85 18874 12331 19922 12331 20132 15392 21600 15987 21600 17858 21600 18454 21600 20750 20342 21175 19922 21685 18245 21685 2517 12246 629 5357 -210 3657 -210">
            <v:textbox>
              <w:txbxContent>
                <w:p w:rsidR="00B24AEC" w:rsidRDefault="00B24AEC" w:rsidP="00B24AEC">
                  <w:pPr>
                    <w:jc w:val="center"/>
                  </w:pPr>
                  <w:r>
                    <w:t>Ребро не перпендикулярно основанию</w:t>
                  </w:r>
                </w:p>
                <w:p w:rsidR="00B24AEC" w:rsidRDefault="00B24AEC" w:rsidP="00B24AEC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44" type="#_x0000_t64" style="position:absolute;margin-left:.45pt;margin-top:39.9pt;width:165pt;height:60pt;z-index:-251640832" wrapcoords="3657 -210 -85 419 -85 18874 12331 19922 12331 20132 15392 21600 15987 21600 17858 21600 18454 21600 20750 20342 21175 19922 21685 18245 21685 2517 12246 629 5357 -210 3657 -210">
            <v:textbox>
              <w:txbxContent>
                <w:p w:rsidR="00B24AEC" w:rsidRDefault="00B24AEC" w:rsidP="00B24AEC">
                  <w:pPr>
                    <w:jc w:val="center"/>
                  </w:pPr>
                  <w:r>
                    <w:t>Ребро перпендикулярно основанию</w:t>
                  </w:r>
                </w:p>
                <w:p w:rsidR="00B24AEC" w:rsidRDefault="00B24AEC" w:rsidP="00B24AEC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</w:p>
    <w:sectPr w:rsidR="009A39A7" w:rsidRPr="00423FD8" w:rsidSect="009C52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FD8"/>
    <w:rsid w:val="00423FD8"/>
    <w:rsid w:val="009A39A7"/>
    <w:rsid w:val="009C5298"/>
    <w:rsid w:val="00B24AEC"/>
    <w:rsid w:val="00EC4AE1"/>
    <w:rsid w:val="00F26C58"/>
    <w:rsid w:val="00F8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2017-11-02T06:22:00Z</dcterms:created>
  <dcterms:modified xsi:type="dcterms:W3CDTF">2017-11-07T06:09:00Z</dcterms:modified>
</cp:coreProperties>
</file>