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7A" w:rsidRDefault="00980D7A" w:rsidP="00980D7A">
      <w:pPr>
        <w:spacing w:line="360" w:lineRule="auto"/>
        <w:jc w:val="center"/>
        <w:rPr>
          <w:b/>
          <w:sz w:val="28"/>
          <w:szCs w:val="28"/>
        </w:rPr>
      </w:pPr>
      <w:r w:rsidRPr="00943DA4">
        <w:rPr>
          <w:b/>
          <w:sz w:val="28"/>
          <w:szCs w:val="28"/>
        </w:rPr>
        <w:t>Особенности  зрительного восприятия слепых с остаточным зрением.</w:t>
      </w:r>
    </w:p>
    <w:p w:rsidR="00980D7A" w:rsidRPr="00377B1B" w:rsidRDefault="00980D7A" w:rsidP="00980D7A">
      <w:pPr>
        <w:jc w:val="both"/>
        <w:rPr>
          <w:sz w:val="28"/>
          <w:szCs w:val="28"/>
        </w:rPr>
      </w:pPr>
      <w:r w:rsidRPr="00377B1B">
        <w:rPr>
          <w:sz w:val="28"/>
          <w:szCs w:val="28"/>
        </w:rPr>
        <w:t xml:space="preserve">      Остаточное зрение – очень низкое зрение. Дети с таким зрением являются практически слепыми.  Но  это  зрение дает им возможность  ориентироваться в пространстве, облегчает восприятие окружающих предметов,  явлений, происходящих вокруг них.</w:t>
      </w:r>
    </w:p>
    <w:p w:rsidR="00980D7A" w:rsidRDefault="00980D7A" w:rsidP="00980D7A">
      <w:pPr>
        <w:jc w:val="both"/>
        <w:rPr>
          <w:color w:val="000000"/>
          <w:sz w:val="28"/>
          <w:szCs w:val="28"/>
        </w:rPr>
      </w:pPr>
      <w:r w:rsidRPr="00377B1B">
        <w:rPr>
          <w:color w:val="000000"/>
          <w:sz w:val="28"/>
          <w:szCs w:val="28"/>
        </w:rPr>
        <w:t xml:space="preserve">       При </w:t>
      </w:r>
      <w:r w:rsidRPr="00377B1B">
        <w:rPr>
          <w:sz w:val="28"/>
          <w:szCs w:val="28"/>
        </w:rPr>
        <w:t>остаточном зрении</w:t>
      </w:r>
      <w:r w:rsidRPr="00377B1B">
        <w:rPr>
          <w:color w:val="000000"/>
          <w:sz w:val="28"/>
          <w:szCs w:val="28"/>
        </w:rPr>
        <w:t xml:space="preserve"> наблюдается значительное нарушение зрительного восприятия. Слепые дети с остаточным форменным зрением часто опознают объекты неверно. Однако участие остаточного зрения в формировании зрительного образа</w:t>
      </w:r>
      <w:r>
        <w:rPr>
          <w:color w:val="000000"/>
          <w:sz w:val="28"/>
          <w:szCs w:val="28"/>
        </w:rPr>
        <w:t xml:space="preserve"> </w:t>
      </w:r>
      <w:r w:rsidRPr="00377B1B">
        <w:rPr>
          <w:color w:val="000000"/>
          <w:sz w:val="28"/>
          <w:szCs w:val="28"/>
        </w:rPr>
        <w:t xml:space="preserve"> про</w:t>
      </w:r>
      <w:r w:rsidRPr="00377B1B">
        <w:rPr>
          <w:color w:val="000000"/>
          <w:sz w:val="28"/>
          <w:szCs w:val="28"/>
        </w:rPr>
        <w:softHyphen/>
        <w:t xml:space="preserve">должает оставаться ведущим во многих видах деятельности.   </w:t>
      </w:r>
    </w:p>
    <w:p w:rsidR="00980D7A" w:rsidRDefault="00980D7A" w:rsidP="00980D7A">
      <w:pPr>
        <w:jc w:val="both"/>
        <w:rPr>
          <w:sz w:val="28"/>
          <w:szCs w:val="28"/>
        </w:rPr>
      </w:pPr>
      <w:r w:rsidRPr="00377B1B">
        <w:rPr>
          <w:sz w:val="28"/>
          <w:szCs w:val="28"/>
        </w:rPr>
        <w:t xml:space="preserve"> </w:t>
      </w:r>
      <w:r>
        <w:rPr>
          <w:sz w:val="28"/>
          <w:szCs w:val="28"/>
        </w:rPr>
        <w:t xml:space="preserve">      </w:t>
      </w:r>
      <w:r w:rsidRPr="00377B1B">
        <w:rPr>
          <w:sz w:val="28"/>
          <w:szCs w:val="28"/>
        </w:rPr>
        <w:t xml:space="preserve">Даже ничтожнейшие остатки зрения помогают слепым в процессе ориентировки в пространстве. Слепые со </w:t>
      </w:r>
      <w:proofErr w:type="spellStart"/>
      <w:r w:rsidRPr="00377B1B">
        <w:rPr>
          <w:sz w:val="28"/>
          <w:szCs w:val="28"/>
        </w:rPr>
        <w:t>светоощущением</w:t>
      </w:r>
      <w:proofErr w:type="spellEnd"/>
      <w:r w:rsidRPr="00377B1B">
        <w:rPr>
          <w:sz w:val="28"/>
          <w:szCs w:val="28"/>
        </w:rPr>
        <w:t xml:space="preserve"> могут ориентироваться на источники света (по люстрам, окнам).</w:t>
      </w:r>
    </w:p>
    <w:p w:rsidR="00980D7A" w:rsidRPr="00377B1B" w:rsidRDefault="00980D7A" w:rsidP="00980D7A">
      <w:pPr>
        <w:jc w:val="both"/>
        <w:rPr>
          <w:sz w:val="28"/>
          <w:szCs w:val="28"/>
        </w:rPr>
      </w:pPr>
      <w:r>
        <w:rPr>
          <w:sz w:val="28"/>
          <w:szCs w:val="28"/>
        </w:rPr>
        <w:t xml:space="preserve">       </w:t>
      </w:r>
      <w:proofErr w:type="gramStart"/>
      <w:r w:rsidRPr="00377B1B">
        <w:rPr>
          <w:sz w:val="28"/>
          <w:szCs w:val="28"/>
        </w:rPr>
        <w:t>Ориентироваться в пространстве помогают яркие контрастные цвета предметов и объектов (например – двери, окрашенные в контрастные цвета по отношению к стенам.</w:t>
      </w:r>
      <w:proofErr w:type="gramEnd"/>
      <w:r w:rsidRPr="00377B1B">
        <w:rPr>
          <w:sz w:val="28"/>
          <w:szCs w:val="28"/>
        </w:rPr>
        <w:t xml:space="preserve">  При посещении библиотеки ВОС мы обратили внимание на то, что первая и последняя ступенька лестницы  окрашены в яркий желтый цвет. </w:t>
      </w:r>
      <w:proofErr w:type="gramStart"/>
      <w:r w:rsidRPr="00377B1B">
        <w:rPr>
          <w:sz w:val="28"/>
          <w:szCs w:val="28"/>
        </w:rPr>
        <w:t>Это очень  помогло ориентироваться в незнакомом месте: понять, где начало и конец лестницы).</w:t>
      </w:r>
      <w:proofErr w:type="gramEnd"/>
    </w:p>
    <w:p w:rsidR="00980D7A" w:rsidRPr="00377B1B" w:rsidRDefault="00980D7A" w:rsidP="00980D7A">
      <w:pPr>
        <w:pStyle w:val="a4"/>
        <w:jc w:val="both"/>
        <w:rPr>
          <w:rFonts w:ascii="Times New Roman" w:hAnsi="Times New Roman" w:cs="Times New Roman"/>
          <w:color w:val="000000"/>
          <w:sz w:val="28"/>
          <w:szCs w:val="28"/>
        </w:rPr>
      </w:pPr>
      <w:r w:rsidRPr="00377B1B">
        <w:rPr>
          <w:rFonts w:ascii="Times New Roman" w:hAnsi="Times New Roman" w:cs="Times New Roman"/>
          <w:sz w:val="28"/>
          <w:szCs w:val="28"/>
        </w:rPr>
        <w:t xml:space="preserve">Слепота, даже при наличии остаточного форменного зрения, чаще всего, своеобразно отражается и на манерах человека. При этом сами дети, как правило, не догадываются о внешних проявлениях последствий своего нарушенного зрения. Иногда нормально видящие люди не </w:t>
      </w:r>
      <w:proofErr w:type="gramStart"/>
      <w:r w:rsidRPr="00377B1B">
        <w:rPr>
          <w:rFonts w:ascii="Times New Roman" w:hAnsi="Times New Roman" w:cs="Times New Roman"/>
          <w:sz w:val="28"/>
          <w:szCs w:val="28"/>
        </w:rPr>
        <w:t>понимают</w:t>
      </w:r>
      <w:proofErr w:type="gramEnd"/>
      <w:r w:rsidRPr="00377B1B">
        <w:rPr>
          <w:rFonts w:ascii="Times New Roman" w:hAnsi="Times New Roman" w:cs="Times New Roman"/>
          <w:sz w:val="28"/>
          <w:szCs w:val="28"/>
        </w:rPr>
        <w:t xml:space="preserve">  почему человек смотрит косо или как бы исподлобья. А это </w:t>
      </w:r>
      <w:r w:rsidRPr="00377B1B">
        <w:rPr>
          <w:rFonts w:ascii="Times New Roman" w:hAnsi="Times New Roman" w:cs="Times New Roman"/>
          <w:color w:val="000000"/>
          <w:sz w:val="28"/>
          <w:szCs w:val="28"/>
        </w:rPr>
        <w:t xml:space="preserve"> нарушение поля зрения часто является причиной такого «странного» поведения. Зачастую именно внешние проявления последствий нарушения зрения воспринимаются нормально видящими людьми как «странные манеры» слепых людей, их ненормальность, даже как интеллектуальная недостаточность.</w:t>
      </w:r>
    </w:p>
    <w:p w:rsidR="00980D7A" w:rsidRPr="00377B1B" w:rsidRDefault="00980D7A" w:rsidP="00980D7A">
      <w:pPr>
        <w:jc w:val="both"/>
        <w:rPr>
          <w:sz w:val="28"/>
          <w:szCs w:val="28"/>
        </w:rPr>
      </w:pPr>
      <w:r w:rsidRPr="00377B1B">
        <w:rPr>
          <w:sz w:val="28"/>
          <w:szCs w:val="28"/>
        </w:rPr>
        <w:t xml:space="preserve">    Дети с нарушением зрения  испытывают  трудности при общении. Например, они не видят своего собеседника, поэтому не всегда понимают, желают ли с ними говорить. Не видя выражения лица собеседника, его жестов, позы, они  стесняются протянуть первыми руку, так как боятся того, что она повиснет в воздухе без ответного рукопожатия.</w:t>
      </w:r>
    </w:p>
    <w:p w:rsidR="00980D7A" w:rsidRPr="00377B1B" w:rsidRDefault="00980D7A" w:rsidP="00980D7A">
      <w:pPr>
        <w:jc w:val="both"/>
        <w:rPr>
          <w:sz w:val="28"/>
          <w:szCs w:val="28"/>
        </w:rPr>
      </w:pPr>
      <w:r w:rsidRPr="00377B1B">
        <w:rPr>
          <w:sz w:val="28"/>
          <w:szCs w:val="28"/>
        </w:rPr>
        <w:t xml:space="preserve">      При встрече с инвалидом по зрению, даже если у него имеется остаточное форменное зрение, целесообразнее представиться. Зрячим людям трудно понять, как может человек с открытыми глазами, направленным на собеседника взглядом совсем не различать черты его лица, но в большинстве случаев это так.</w:t>
      </w:r>
    </w:p>
    <w:p w:rsidR="00980D7A" w:rsidRPr="00377B1B" w:rsidRDefault="00980D7A" w:rsidP="00980D7A">
      <w:pPr>
        <w:jc w:val="both"/>
        <w:rPr>
          <w:sz w:val="28"/>
          <w:szCs w:val="28"/>
        </w:rPr>
      </w:pPr>
      <w:r w:rsidRPr="00377B1B">
        <w:rPr>
          <w:color w:val="000000"/>
          <w:sz w:val="28"/>
          <w:szCs w:val="28"/>
        </w:rPr>
        <w:t xml:space="preserve">    Понимание зрительных возможностей людей с остаточным зрением позволяет грамотно строить общение.</w:t>
      </w:r>
    </w:p>
    <w:p w:rsidR="00980D7A" w:rsidRPr="00377B1B" w:rsidRDefault="00980D7A" w:rsidP="00980D7A">
      <w:pPr>
        <w:jc w:val="both"/>
        <w:rPr>
          <w:sz w:val="28"/>
          <w:szCs w:val="28"/>
        </w:rPr>
      </w:pPr>
      <w:r w:rsidRPr="00377B1B">
        <w:rPr>
          <w:sz w:val="28"/>
          <w:szCs w:val="28"/>
        </w:rPr>
        <w:t xml:space="preserve">     Многие из слепых людей с остаточным зрением страдают либо светобоязнью (нарушением световой адаптации), либо нарушением </w:t>
      </w:r>
      <w:proofErr w:type="spellStart"/>
      <w:r w:rsidRPr="00377B1B">
        <w:rPr>
          <w:sz w:val="28"/>
          <w:szCs w:val="28"/>
        </w:rPr>
        <w:t>темновой</w:t>
      </w:r>
      <w:proofErr w:type="spellEnd"/>
      <w:r w:rsidRPr="00377B1B">
        <w:rPr>
          <w:sz w:val="28"/>
          <w:szCs w:val="28"/>
        </w:rPr>
        <w:t xml:space="preserve"> адаптации. Прямых солнечных лучей наши учащиеся  не любят, но нуждаются в достаточно хорошем освещении, чтобы  использовать свое остаточное зрение.</w:t>
      </w:r>
      <w:r w:rsidRPr="00377B1B">
        <w:rPr>
          <w:color w:val="000000"/>
          <w:sz w:val="28"/>
          <w:szCs w:val="28"/>
          <w:shd w:val="clear" w:color="auto" w:fill="FFFFFF"/>
        </w:rPr>
        <w:t xml:space="preserve"> Им требуется много времени, чтобы привыкнуть к свету,</w:t>
      </w:r>
      <w:r>
        <w:rPr>
          <w:color w:val="000000"/>
          <w:sz w:val="28"/>
          <w:szCs w:val="28"/>
          <w:shd w:val="clear" w:color="auto" w:fill="FFFFFF"/>
        </w:rPr>
        <w:t xml:space="preserve"> </w:t>
      </w:r>
      <w:r w:rsidRPr="00377B1B">
        <w:rPr>
          <w:color w:val="000000"/>
          <w:sz w:val="28"/>
          <w:szCs w:val="28"/>
          <w:shd w:val="clear" w:color="auto" w:fill="FFFFFF"/>
        </w:rPr>
        <w:t xml:space="preserve">если они вышли  из тени (сумерек). </w:t>
      </w:r>
      <w:r w:rsidRPr="00377B1B">
        <w:rPr>
          <w:color w:val="000000"/>
          <w:sz w:val="28"/>
          <w:szCs w:val="28"/>
        </w:rPr>
        <w:br/>
      </w:r>
      <w:r w:rsidRPr="00377B1B">
        <w:rPr>
          <w:sz w:val="28"/>
          <w:szCs w:val="28"/>
        </w:rPr>
        <w:t xml:space="preserve">      При нарушении </w:t>
      </w:r>
      <w:proofErr w:type="spellStart"/>
      <w:r w:rsidRPr="00377B1B">
        <w:rPr>
          <w:sz w:val="28"/>
          <w:szCs w:val="28"/>
        </w:rPr>
        <w:t>темновой</w:t>
      </w:r>
      <w:proofErr w:type="spellEnd"/>
      <w:r w:rsidRPr="00377B1B">
        <w:rPr>
          <w:sz w:val="28"/>
          <w:szCs w:val="28"/>
        </w:rPr>
        <w:t xml:space="preserve"> адаптации дети видят значительно хуже или совсем не видят в сумерках. Поэтому, если даже они днем прекрасно ориентируются с помощью зрения, то их все равно необходимо обучать ориентировке в пространстве с помощью трости, т. е. как слепых.  Иначе в пасмурную погоду и в темное  время суток они будут мало мобильными или вовсе не мобильными, т. е. не смогут передвигаться там, где достаточно свободно ориентировались в светлое время суток. Если поле зрения у них </w:t>
      </w:r>
      <w:r w:rsidRPr="00377B1B">
        <w:rPr>
          <w:sz w:val="28"/>
          <w:szCs w:val="28"/>
        </w:rPr>
        <w:lastRenderedPageBreak/>
        <w:t xml:space="preserve">ограничено во всех направлениях, в том числе и книзу, то они для безопасного передвижения   вынуждены постоянно смотреть под ноги, т. е. низко наклонять голову. Чтобы инвалид при таком нарушении поля зрения передвигался с поднятой головой, то для контролирования пространства под ногами его обязательно надо обучать передвижению с помощью трости. </w:t>
      </w:r>
    </w:p>
    <w:p w:rsidR="00980D7A" w:rsidRPr="00377B1B" w:rsidRDefault="00980D7A" w:rsidP="00980D7A">
      <w:pPr>
        <w:jc w:val="both"/>
        <w:rPr>
          <w:sz w:val="28"/>
          <w:szCs w:val="28"/>
        </w:rPr>
      </w:pPr>
      <w:r w:rsidRPr="00377B1B">
        <w:rPr>
          <w:sz w:val="28"/>
          <w:szCs w:val="28"/>
        </w:rPr>
        <w:t xml:space="preserve">       В тифлопедагогике известно, что слепые с остаточным зрением нуждаются в словесных пояснениях того, что они видят, особенно, что воспринимается впервые (картины, объекты и явления). Причем, в этих пояснениях нуждаются все инвалиды по зрению. Но практ</w:t>
      </w:r>
      <w:r>
        <w:rPr>
          <w:sz w:val="28"/>
          <w:szCs w:val="28"/>
        </w:rPr>
        <w:t xml:space="preserve">ика показывает, что  больше пояснений делается </w:t>
      </w:r>
      <w:r w:rsidRPr="00377B1B">
        <w:rPr>
          <w:sz w:val="28"/>
          <w:szCs w:val="28"/>
        </w:rPr>
        <w:t xml:space="preserve"> для слепых.  Вместе с тем для детей, имеющих слепоту с остаточным форменным зрением, пояснения иногда должны быть даже шире.  Почему? Потому что дефектное форменное зрение часто дает совершенно неверную информацию, которая требует коррекции. А более низкое остаточное зрение дает так мало зрительной информации, что инвалиды знают об объекте лишь то, что сказали сопровождающие зрячие. Выпадение отдельных (особенно мелких) деталей приводит к неправильному толкованию событий, поступков, действий. </w:t>
      </w:r>
      <w:r w:rsidRPr="00377B1B">
        <w:rPr>
          <w:color w:val="000000"/>
          <w:sz w:val="28"/>
          <w:szCs w:val="28"/>
          <w:shd w:val="clear" w:color="auto" w:fill="FFFFFF"/>
        </w:rPr>
        <w:t xml:space="preserve">Предметы, действия, явления  часто сопоставляются детьми и обобщаются по случайным признакам. </w:t>
      </w:r>
    </w:p>
    <w:p w:rsidR="00980D7A" w:rsidRPr="00377B1B" w:rsidRDefault="00980D7A" w:rsidP="00980D7A">
      <w:pPr>
        <w:jc w:val="both"/>
        <w:rPr>
          <w:sz w:val="28"/>
          <w:szCs w:val="28"/>
        </w:rPr>
      </w:pPr>
      <w:r w:rsidRPr="00377B1B">
        <w:rPr>
          <w:sz w:val="28"/>
          <w:szCs w:val="28"/>
        </w:rPr>
        <w:t xml:space="preserve">       Многих взрослых, в том числе и педагогов, слепые дети с остаточным форменным </w:t>
      </w:r>
      <w:r>
        <w:rPr>
          <w:sz w:val="28"/>
          <w:szCs w:val="28"/>
        </w:rPr>
        <w:t xml:space="preserve">зрением вводят в </w:t>
      </w:r>
      <w:proofErr w:type="spellStart"/>
      <w:r>
        <w:rPr>
          <w:sz w:val="28"/>
          <w:szCs w:val="28"/>
        </w:rPr>
        <w:t>заблужение</w:t>
      </w:r>
      <w:proofErr w:type="spellEnd"/>
      <w:r>
        <w:rPr>
          <w:sz w:val="28"/>
          <w:szCs w:val="28"/>
        </w:rPr>
        <w:t xml:space="preserve"> тем,</w:t>
      </w:r>
      <w:r w:rsidRPr="00377B1B">
        <w:rPr>
          <w:sz w:val="28"/>
          <w:szCs w:val="28"/>
        </w:rPr>
        <w:t xml:space="preserve"> что бегают, огибая преграды (но ведь бегают-то только в хорошо  освоенном пространстве!), выполняют много различных действий, которые, по мнению зрячих, без хорошего зрения невозможно выполнять.  Но именно для таких детей важным является соблюдение яркости, контрастности цвета, и  объяснение тех знаний, которые ребенок с глубоким нарушением зрения  не может  увидеть в естественных условиях.</w:t>
      </w:r>
    </w:p>
    <w:p w:rsidR="00980D7A" w:rsidRPr="00377B1B" w:rsidRDefault="00980D7A" w:rsidP="00980D7A">
      <w:pPr>
        <w:jc w:val="both"/>
        <w:rPr>
          <w:sz w:val="28"/>
          <w:szCs w:val="28"/>
        </w:rPr>
      </w:pPr>
      <w:r w:rsidRPr="00377B1B">
        <w:rPr>
          <w:color w:val="000000"/>
          <w:sz w:val="28"/>
          <w:szCs w:val="28"/>
        </w:rPr>
        <w:t xml:space="preserve">    </w:t>
      </w:r>
      <w:r w:rsidRPr="00377B1B">
        <w:rPr>
          <w:sz w:val="28"/>
          <w:szCs w:val="28"/>
        </w:rPr>
        <w:t>Зрительный анализатор используется тем эффективнее, чем лучше развиты у человека, в том числе и у ребенка, представления об окружающем мире.</w:t>
      </w:r>
    </w:p>
    <w:p w:rsidR="00980D7A" w:rsidRPr="00377B1B" w:rsidRDefault="00980D7A" w:rsidP="00980D7A">
      <w:pPr>
        <w:jc w:val="both"/>
        <w:rPr>
          <w:sz w:val="28"/>
          <w:szCs w:val="28"/>
        </w:rPr>
      </w:pPr>
      <w:r w:rsidRPr="00377B1B">
        <w:rPr>
          <w:sz w:val="28"/>
          <w:szCs w:val="28"/>
        </w:rPr>
        <w:t xml:space="preserve">        Большую роль в этом  играют  специально организованные экскурсии на природу, в город, в магазин,  и т.д. Во время проведения экскурсии предоставляется детям возможность воспринять изучаемые предметы или явления с помощью разных анализаторов: осязания, слуха, обоняния. То есть развитие зрительного восприятия  </w:t>
      </w:r>
      <w:proofErr w:type="gramStart"/>
      <w:r w:rsidRPr="00377B1B">
        <w:rPr>
          <w:sz w:val="28"/>
          <w:szCs w:val="28"/>
        </w:rPr>
        <w:t>проводится</w:t>
      </w:r>
      <w:proofErr w:type="gramEnd"/>
      <w:r w:rsidRPr="00377B1B">
        <w:rPr>
          <w:sz w:val="28"/>
          <w:szCs w:val="28"/>
        </w:rPr>
        <w:t xml:space="preserve"> не изолированно, а в процессе всей познавательной деятельности, включая и другие виды восприятия с помощью сохранных анализаторов.</w:t>
      </w:r>
    </w:p>
    <w:p w:rsidR="00980D7A" w:rsidRPr="00377B1B" w:rsidRDefault="00980D7A" w:rsidP="00980D7A">
      <w:pPr>
        <w:jc w:val="both"/>
        <w:rPr>
          <w:sz w:val="28"/>
          <w:szCs w:val="28"/>
        </w:rPr>
      </w:pPr>
      <w:r w:rsidRPr="00377B1B">
        <w:rPr>
          <w:color w:val="000000"/>
          <w:sz w:val="28"/>
          <w:szCs w:val="28"/>
        </w:rPr>
        <w:t xml:space="preserve">         Используется остаточное зрение и при формировании навыков самообслуживания, при выполнении </w:t>
      </w:r>
      <w:r w:rsidRPr="00377B1B">
        <w:rPr>
          <w:sz w:val="28"/>
          <w:szCs w:val="28"/>
        </w:rPr>
        <w:t xml:space="preserve">практических заданий и упражнений: при уходе за одеждой, обувью, жильем, при сервировке стола и т. д.     Дети  тренируются  в обращении с конкретными предметами и явлениями окружающей действительности, рассматривают книги с крупными, яркими картинками.    В результате в значительной степени обогащается жизненный опыт детей.  </w:t>
      </w:r>
    </w:p>
    <w:p w:rsidR="00980D7A" w:rsidRPr="00377B1B" w:rsidRDefault="00980D7A" w:rsidP="00980D7A">
      <w:pPr>
        <w:jc w:val="both"/>
        <w:rPr>
          <w:color w:val="000000"/>
          <w:sz w:val="28"/>
          <w:szCs w:val="28"/>
        </w:rPr>
      </w:pPr>
      <w:r w:rsidRPr="00377B1B">
        <w:rPr>
          <w:color w:val="000000"/>
          <w:sz w:val="28"/>
          <w:szCs w:val="28"/>
        </w:rPr>
        <w:t>Детям с остаточным зрением доступна изобразительная деятельность: аппликация,  лепка,  рисование пластилином.   Использование различных нетрадиционных  техник сокращает зрительную нагрузку, что для детей данной категории является  важным фактором.     Нетрадиционные техники позволяют нивелировать  трудности изобразительного характера, которые  дети с нарушениями зрения испытывают при изображении предметов окружающего мира.</w:t>
      </w:r>
      <w:r w:rsidRPr="00377B1B">
        <w:rPr>
          <w:sz w:val="28"/>
          <w:szCs w:val="28"/>
        </w:rPr>
        <w:t xml:space="preserve"> </w:t>
      </w:r>
      <w:r w:rsidRPr="00377B1B">
        <w:rPr>
          <w:color w:val="000000"/>
          <w:sz w:val="28"/>
          <w:szCs w:val="28"/>
        </w:rPr>
        <w:t xml:space="preserve">    Нетрадиционные техники значительно </w:t>
      </w:r>
      <w:r>
        <w:rPr>
          <w:color w:val="000000"/>
          <w:sz w:val="28"/>
          <w:szCs w:val="28"/>
        </w:rPr>
        <w:t>повышают интерес</w:t>
      </w:r>
      <w:r w:rsidRPr="00377B1B">
        <w:rPr>
          <w:color w:val="000000"/>
          <w:sz w:val="28"/>
          <w:szCs w:val="28"/>
        </w:rPr>
        <w:t>, так как позволяют  получить качеств</w:t>
      </w:r>
      <w:r>
        <w:rPr>
          <w:color w:val="000000"/>
          <w:sz w:val="28"/>
          <w:szCs w:val="28"/>
        </w:rPr>
        <w:t>енный изобразительный результат</w:t>
      </w:r>
      <w:r w:rsidRPr="00377B1B">
        <w:rPr>
          <w:color w:val="000000"/>
          <w:sz w:val="28"/>
          <w:szCs w:val="28"/>
        </w:rPr>
        <w:t>,</w:t>
      </w:r>
      <w:r>
        <w:rPr>
          <w:color w:val="000000"/>
          <w:sz w:val="28"/>
          <w:szCs w:val="28"/>
        </w:rPr>
        <w:t xml:space="preserve"> </w:t>
      </w:r>
      <w:r w:rsidRPr="00377B1B">
        <w:rPr>
          <w:color w:val="000000"/>
          <w:sz w:val="28"/>
          <w:szCs w:val="28"/>
        </w:rPr>
        <w:t>а это в свою очередь, повышает самооценку детей, дает возможность почувствовать свои силы и возможности.</w:t>
      </w:r>
      <w:r w:rsidRPr="00377B1B">
        <w:rPr>
          <w:sz w:val="28"/>
          <w:szCs w:val="28"/>
        </w:rPr>
        <w:t xml:space="preserve">  </w:t>
      </w:r>
      <w:r w:rsidRPr="00377B1B">
        <w:rPr>
          <w:color w:val="000000"/>
          <w:sz w:val="28"/>
          <w:szCs w:val="28"/>
        </w:rPr>
        <w:t xml:space="preserve"> В том числе,  вязание на пальцах развивает </w:t>
      </w:r>
      <w:r w:rsidRPr="00377B1B">
        <w:rPr>
          <w:color w:val="000000"/>
          <w:sz w:val="28"/>
          <w:szCs w:val="28"/>
        </w:rPr>
        <w:lastRenderedPageBreak/>
        <w:t>мелкую моторику, внимание, уверенность в своих силах.</w:t>
      </w:r>
      <w:r w:rsidRPr="00377B1B">
        <w:rPr>
          <w:sz w:val="28"/>
          <w:szCs w:val="28"/>
        </w:rPr>
        <w:t xml:space="preserve"> </w:t>
      </w:r>
      <w:r w:rsidRPr="00377B1B">
        <w:rPr>
          <w:color w:val="000000"/>
          <w:sz w:val="28"/>
          <w:szCs w:val="28"/>
        </w:rPr>
        <w:t>Для детей это было открытием, что они могут  вязать на пальцах.</w:t>
      </w:r>
      <w:r w:rsidRPr="00377B1B">
        <w:rPr>
          <w:color w:val="000000"/>
          <w:sz w:val="28"/>
          <w:szCs w:val="28"/>
        </w:rPr>
        <w:br/>
        <w:t xml:space="preserve">      </w:t>
      </w:r>
      <w:r w:rsidRPr="00403CB9">
        <w:rPr>
          <w:sz w:val="28"/>
          <w:szCs w:val="28"/>
        </w:rPr>
        <w:t>Остаточное зрение должно активно  использоваться в пространственном ориентировании.</w:t>
      </w:r>
      <w:r w:rsidRPr="00377B1B">
        <w:rPr>
          <w:color w:val="000000"/>
          <w:sz w:val="28"/>
          <w:szCs w:val="28"/>
        </w:rPr>
        <w:t xml:space="preserve">   </w:t>
      </w:r>
      <w:r w:rsidRPr="00377B1B">
        <w:rPr>
          <w:color w:val="000000"/>
          <w:sz w:val="28"/>
          <w:szCs w:val="28"/>
          <w:shd w:val="clear" w:color="auto" w:fill="FFFFFF"/>
        </w:rPr>
        <w:t>Детей с остаточным зрением необходимо учить  навыкам эффективного использования остаточного зрения.</w:t>
      </w:r>
      <w:r w:rsidRPr="00377B1B">
        <w:rPr>
          <w:color w:val="000000"/>
          <w:sz w:val="28"/>
          <w:szCs w:val="28"/>
        </w:rPr>
        <w:br/>
      </w:r>
      <w:r w:rsidRPr="00377B1B">
        <w:rPr>
          <w:sz w:val="28"/>
          <w:szCs w:val="28"/>
        </w:rPr>
        <w:t>То есть учить школьников обращать внимание на любой доступный их восприятию признак (свет, цвет, форма, величина, запах и т.д.) и использовать его в целях ориентировки.  Упражнять учащихся восприятию характерных особенностей маршрута всеми доступными средствами:</w:t>
      </w:r>
    </w:p>
    <w:p w:rsidR="00980D7A" w:rsidRPr="00377B1B" w:rsidRDefault="00980D7A" w:rsidP="00980D7A">
      <w:pPr>
        <w:rPr>
          <w:sz w:val="28"/>
          <w:szCs w:val="28"/>
        </w:rPr>
      </w:pPr>
      <w:r w:rsidRPr="00377B1B">
        <w:rPr>
          <w:sz w:val="28"/>
          <w:szCs w:val="28"/>
        </w:rPr>
        <w:t xml:space="preserve">использовать ощущение света, тени, цвета при определении места окон и открытых дверей в помещении;  </w:t>
      </w:r>
    </w:p>
    <w:p w:rsidR="00980D7A" w:rsidRPr="00377B1B" w:rsidRDefault="00980D7A" w:rsidP="00980D7A">
      <w:pPr>
        <w:rPr>
          <w:sz w:val="28"/>
          <w:szCs w:val="28"/>
        </w:rPr>
      </w:pPr>
      <w:r w:rsidRPr="00377B1B">
        <w:rPr>
          <w:sz w:val="28"/>
          <w:szCs w:val="28"/>
        </w:rPr>
        <w:t xml:space="preserve">- определять участок пути по его освещенности, </w:t>
      </w:r>
    </w:p>
    <w:p w:rsidR="00980D7A" w:rsidRPr="00377B1B" w:rsidRDefault="00980D7A" w:rsidP="00980D7A">
      <w:pPr>
        <w:rPr>
          <w:sz w:val="28"/>
          <w:szCs w:val="28"/>
        </w:rPr>
      </w:pPr>
      <w:r w:rsidRPr="00377B1B">
        <w:rPr>
          <w:sz w:val="28"/>
          <w:szCs w:val="28"/>
        </w:rPr>
        <w:t>- использовать в качестве зрительного ориентира разницу освещенности стен здания, ограждений, заборов;</w:t>
      </w:r>
    </w:p>
    <w:p w:rsidR="00980D7A" w:rsidRPr="00377B1B" w:rsidRDefault="00980D7A" w:rsidP="00980D7A">
      <w:pPr>
        <w:rPr>
          <w:sz w:val="28"/>
          <w:szCs w:val="28"/>
        </w:rPr>
      </w:pPr>
      <w:r w:rsidRPr="00377B1B">
        <w:rPr>
          <w:sz w:val="28"/>
          <w:szCs w:val="28"/>
        </w:rPr>
        <w:t>- другие зрительные ориентиры, предметы и объекты контрастного цвета, силуэты предметов.</w:t>
      </w:r>
    </w:p>
    <w:p w:rsidR="00980D7A" w:rsidRPr="00377B1B" w:rsidRDefault="00980D7A" w:rsidP="00980D7A">
      <w:pPr>
        <w:jc w:val="both"/>
        <w:rPr>
          <w:sz w:val="28"/>
          <w:szCs w:val="28"/>
        </w:rPr>
      </w:pPr>
      <w:r w:rsidRPr="00377B1B">
        <w:rPr>
          <w:sz w:val="28"/>
          <w:szCs w:val="28"/>
        </w:rPr>
        <w:t xml:space="preserve">     Слепые с остаточным зрением могут узнавать предметы на некотором расстоянии от них, если эти предметы были ранее рассмотрены ими на доступном для них расстоянии. Запоминая форму объектов, их окраску, они затем получаемые зрительные впечатления анализируют и сопоставляют с имеющимся опытом. Это позволяет легче узнавать объекты на расстоянии, а значит, и ориентироваться в них. </w:t>
      </w:r>
    </w:p>
    <w:p w:rsidR="00980D7A" w:rsidRPr="00377B1B" w:rsidRDefault="00980D7A" w:rsidP="00980D7A">
      <w:pPr>
        <w:jc w:val="both"/>
        <w:rPr>
          <w:sz w:val="28"/>
          <w:szCs w:val="28"/>
        </w:rPr>
      </w:pPr>
      <w:r w:rsidRPr="00377B1B">
        <w:rPr>
          <w:color w:val="000000"/>
          <w:sz w:val="28"/>
          <w:szCs w:val="28"/>
        </w:rPr>
        <w:t xml:space="preserve">    Часто дети стараются опираться исключительно на своё остаточное зрение, тем самым часто подвергая себя опасности: вместо того, чтобы слушать транспорт, стараются рассмотреть цвет сигнала светофора.</w:t>
      </w:r>
      <w:r w:rsidRPr="00377B1B">
        <w:rPr>
          <w:sz w:val="28"/>
          <w:szCs w:val="28"/>
        </w:rPr>
        <w:t xml:space="preserve"> Поэтому детей необходимо приучать</w:t>
      </w:r>
      <w:r>
        <w:rPr>
          <w:sz w:val="28"/>
          <w:szCs w:val="28"/>
        </w:rPr>
        <w:t xml:space="preserve">, </w:t>
      </w:r>
      <w:r w:rsidRPr="00377B1B">
        <w:rPr>
          <w:sz w:val="28"/>
          <w:szCs w:val="28"/>
        </w:rPr>
        <w:t xml:space="preserve"> с особой осторожностью переходить через дорогу, не полагаться только на свое остаточное  зрение   и  использовать все сохранные анализаторы  для получения более полной информации о той среде, в. которой им приходится ориентироваться.</w:t>
      </w:r>
    </w:p>
    <w:p w:rsidR="00980D7A" w:rsidRPr="00377B1B" w:rsidRDefault="00980D7A" w:rsidP="00980D7A">
      <w:pPr>
        <w:jc w:val="both"/>
        <w:rPr>
          <w:sz w:val="28"/>
          <w:szCs w:val="28"/>
        </w:rPr>
      </w:pPr>
      <w:r w:rsidRPr="00377B1B">
        <w:rPr>
          <w:sz w:val="28"/>
          <w:szCs w:val="28"/>
        </w:rPr>
        <w:t xml:space="preserve">      </w:t>
      </w:r>
      <w:r w:rsidRPr="00403CB9">
        <w:rPr>
          <w:sz w:val="28"/>
          <w:szCs w:val="28"/>
        </w:rPr>
        <w:t>Особенность  перехода  улицы по светофору и на перекрестке.</w:t>
      </w:r>
      <w:r w:rsidRPr="00377B1B">
        <w:rPr>
          <w:sz w:val="28"/>
          <w:szCs w:val="28"/>
        </w:rPr>
        <w:t xml:space="preserve"> Очень многие слепые с остаточным зрением и слабовидящие не могут днем пользоваться светофором, так как не видят его огней. Поэтому им удобнее на перекрестках ориентироваться на поведении пешеходов. Если улицу переходит толпа людей, то </w:t>
      </w:r>
      <w:proofErr w:type="gramStart"/>
      <w:r w:rsidRPr="00377B1B">
        <w:rPr>
          <w:sz w:val="28"/>
          <w:szCs w:val="28"/>
        </w:rPr>
        <w:t>слабовидящему</w:t>
      </w:r>
      <w:proofErr w:type="gramEnd"/>
      <w:r w:rsidRPr="00377B1B">
        <w:rPr>
          <w:sz w:val="28"/>
          <w:szCs w:val="28"/>
        </w:rPr>
        <w:t xml:space="preserve"> лучше находиться в ее центре. Таким образом, можно подстраховаться с двух сторон. Однако зрячие иногда переходят улицу, не обращая внимания на показания светофора. Людям с плохим зрением надо помнить об этом и проявлять осторожность. Надо прислушиваться к моторам машин. Если машины тормозят у светофора или моторы работают приглушенно, то это означает, что загорелся зеленый цвет и с толпой можно безбоязненно переходить улицу.   Если моторы начинают усиливать рев, от транспортного средства исходит звук, характерный для машины, набирающей скорость, то надо остановиться, так как в данном случае горит желтый огонек светофора, а зеленому осталось гореть несколько секунд. В этом и подобном случае лучше не рисковать жизнью, остановиться, а не бежать за недисциплинированными пешеходами.</w:t>
      </w:r>
    </w:p>
    <w:p w:rsidR="00980D7A" w:rsidRPr="00403CB9" w:rsidRDefault="00980D7A" w:rsidP="00980D7A">
      <w:pPr>
        <w:jc w:val="both"/>
        <w:rPr>
          <w:sz w:val="28"/>
          <w:szCs w:val="28"/>
        </w:rPr>
      </w:pPr>
      <w:r w:rsidRPr="00377B1B">
        <w:rPr>
          <w:b/>
          <w:sz w:val="28"/>
          <w:szCs w:val="28"/>
        </w:rPr>
        <w:t xml:space="preserve">     </w:t>
      </w:r>
      <w:r w:rsidRPr="00403CB9">
        <w:rPr>
          <w:sz w:val="28"/>
          <w:szCs w:val="28"/>
        </w:rPr>
        <w:t>Ориентировка и мобильность на знакомых и незнакомых улицах.</w:t>
      </w:r>
    </w:p>
    <w:p w:rsidR="00980D7A" w:rsidRPr="00377B1B" w:rsidRDefault="00980D7A" w:rsidP="00980D7A">
      <w:pPr>
        <w:jc w:val="both"/>
        <w:rPr>
          <w:sz w:val="28"/>
          <w:szCs w:val="28"/>
        </w:rPr>
      </w:pPr>
      <w:r w:rsidRPr="00377B1B">
        <w:rPr>
          <w:sz w:val="28"/>
          <w:szCs w:val="28"/>
        </w:rPr>
        <w:t xml:space="preserve"> Люди с плохим зрением часто передвигаются медленно, так как их слабое зрение не позволяет им видеть окружающее пространство и быстро оценивать ситуацию. Однако скорость передвижения можно значительно увеличить, не снижая безопасности, если использовать прием, который  называется «Передвижение за лидером».</w:t>
      </w:r>
    </w:p>
    <w:p w:rsidR="00980D7A" w:rsidRPr="00377B1B" w:rsidRDefault="00980D7A" w:rsidP="00980D7A">
      <w:pPr>
        <w:jc w:val="both"/>
        <w:rPr>
          <w:sz w:val="28"/>
          <w:szCs w:val="28"/>
        </w:rPr>
      </w:pPr>
      <w:r w:rsidRPr="00377B1B">
        <w:rPr>
          <w:sz w:val="28"/>
          <w:szCs w:val="28"/>
        </w:rPr>
        <w:lastRenderedPageBreak/>
        <w:t>Суть способа заключается в следующем. Человек с остаточным зрением выбирает себе на улице за лидера человека, который идет в нужном для него  направлении и с удовлетворяющей его (инвалида) скоростью. Выбрав лидера, слепой с остаточным зрением может идти за ним, не опасаясь каких-либо неприятностей. Дело в том, что по поведению лидер человек с остаточным зрением может судить об особенностях пути, а главное – заблаговременно заметить опасность или преграду. Этот способ годится для всех учащихся, имеющих какие-либо остатки зрения.   На опасных участках  тоже желательно передвигаться за лидером. На отдельных, очень трудных участках взор человека с остаточным зрением должен быть направлен только на ноги лидера. Надо тренировать учащихся в умении смотреть на ноги и ходить «след в след». Этот прием помогает ориентироваться, когда надо пройти по грязному пути, по луже.</w:t>
      </w:r>
    </w:p>
    <w:p w:rsidR="00980D7A" w:rsidRPr="00377B1B" w:rsidRDefault="00980D7A" w:rsidP="00980D7A">
      <w:pPr>
        <w:jc w:val="both"/>
        <w:rPr>
          <w:sz w:val="28"/>
          <w:szCs w:val="28"/>
        </w:rPr>
      </w:pPr>
      <w:r w:rsidRPr="00377B1B">
        <w:rPr>
          <w:color w:val="000000"/>
          <w:sz w:val="28"/>
          <w:szCs w:val="28"/>
          <w:shd w:val="clear" w:color="auto" w:fill="FFFFFF"/>
        </w:rPr>
        <w:t xml:space="preserve">     Но дети с остаточным зрением  нуждаются в сопровождении, также как и тотально незрячие.</w:t>
      </w:r>
      <w:r>
        <w:rPr>
          <w:sz w:val="28"/>
          <w:szCs w:val="28"/>
        </w:rPr>
        <w:t xml:space="preserve"> </w:t>
      </w:r>
      <w:r w:rsidRPr="00377B1B">
        <w:rPr>
          <w:color w:val="000000"/>
          <w:sz w:val="28"/>
          <w:szCs w:val="28"/>
        </w:rPr>
        <w:t xml:space="preserve">Какие особенности сопровождения ребёнка, эффективного и бесконфликтного взаимодействия с ним. </w:t>
      </w:r>
    </w:p>
    <w:p w:rsidR="00980D7A" w:rsidRPr="00377B1B" w:rsidRDefault="00980D7A" w:rsidP="00980D7A">
      <w:pPr>
        <w:shd w:val="clear" w:color="auto" w:fill="FFFFFF"/>
        <w:rPr>
          <w:color w:val="000000"/>
          <w:sz w:val="28"/>
          <w:szCs w:val="28"/>
        </w:rPr>
      </w:pPr>
      <w:r w:rsidRPr="00377B1B">
        <w:rPr>
          <w:color w:val="000000"/>
          <w:sz w:val="28"/>
          <w:szCs w:val="28"/>
        </w:rPr>
        <w:t>Предлагаю небольшой тест.</w:t>
      </w:r>
    </w:p>
    <w:p w:rsidR="00980D7A" w:rsidRPr="00377B1B" w:rsidRDefault="00980D7A" w:rsidP="00980D7A">
      <w:pPr>
        <w:shd w:val="clear" w:color="auto" w:fill="FFFFFF"/>
        <w:rPr>
          <w:color w:val="000000"/>
          <w:sz w:val="28"/>
          <w:szCs w:val="28"/>
        </w:rPr>
      </w:pPr>
      <w:r w:rsidRPr="00377B1B">
        <w:rPr>
          <w:color w:val="000000"/>
          <w:sz w:val="28"/>
          <w:szCs w:val="28"/>
        </w:rPr>
        <w:t>Выберите правильный вариант ответа.</w:t>
      </w:r>
    </w:p>
    <w:p w:rsidR="00980D7A" w:rsidRPr="00377B1B" w:rsidRDefault="00980D7A" w:rsidP="00980D7A">
      <w:pPr>
        <w:ind w:left="720"/>
        <w:rPr>
          <w:color w:val="000000"/>
          <w:sz w:val="28"/>
          <w:szCs w:val="28"/>
        </w:rPr>
      </w:pPr>
      <w:r w:rsidRPr="00377B1B">
        <w:rPr>
          <w:color w:val="000000"/>
          <w:sz w:val="28"/>
          <w:szCs w:val="28"/>
        </w:rPr>
        <w:t>1.Обращаясь к инвалиду с нарушениями зрения, ориентируя его, нужно говорить:</w:t>
      </w:r>
    </w:p>
    <w:p w:rsidR="00980D7A" w:rsidRPr="00377B1B" w:rsidRDefault="00980D7A" w:rsidP="00980D7A">
      <w:pPr>
        <w:numPr>
          <w:ilvl w:val="1"/>
          <w:numId w:val="1"/>
        </w:numPr>
        <w:rPr>
          <w:color w:val="000000"/>
          <w:sz w:val="28"/>
          <w:szCs w:val="28"/>
        </w:rPr>
      </w:pPr>
      <w:r w:rsidRPr="00377B1B">
        <w:rPr>
          <w:color w:val="000000"/>
          <w:sz w:val="28"/>
          <w:szCs w:val="28"/>
        </w:rPr>
        <w:t>стул находится поблизости от тебя;</w:t>
      </w:r>
    </w:p>
    <w:p w:rsidR="00980D7A" w:rsidRPr="00377B1B" w:rsidRDefault="00980D7A" w:rsidP="00980D7A">
      <w:pPr>
        <w:numPr>
          <w:ilvl w:val="1"/>
          <w:numId w:val="1"/>
        </w:numPr>
        <w:rPr>
          <w:color w:val="000000"/>
          <w:sz w:val="28"/>
          <w:szCs w:val="28"/>
        </w:rPr>
      </w:pPr>
      <w:r w:rsidRPr="00377B1B">
        <w:rPr>
          <w:color w:val="000000"/>
          <w:sz w:val="28"/>
          <w:szCs w:val="28"/>
        </w:rPr>
        <w:t>стул находится рядом с тобой справа.</w:t>
      </w:r>
    </w:p>
    <w:p w:rsidR="00980D7A" w:rsidRPr="00377B1B" w:rsidRDefault="00980D7A" w:rsidP="00980D7A">
      <w:pPr>
        <w:ind w:left="720"/>
        <w:jc w:val="both"/>
        <w:rPr>
          <w:color w:val="000000"/>
          <w:sz w:val="28"/>
          <w:szCs w:val="28"/>
        </w:rPr>
      </w:pPr>
      <w:r w:rsidRPr="00377B1B">
        <w:rPr>
          <w:i/>
          <w:iCs/>
          <w:color w:val="000000"/>
          <w:sz w:val="28"/>
          <w:szCs w:val="28"/>
        </w:rPr>
        <w:t>Рефлексия</w:t>
      </w:r>
      <w:r w:rsidRPr="00377B1B">
        <w:rPr>
          <w:color w:val="000000"/>
          <w:sz w:val="28"/>
          <w:szCs w:val="28"/>
        </w:rPr>
        <w:t>. Ориентирование в большом и малом пространстве должно быть чётким и ясным. Максимальная полезность в точной инструкции. Ориентировать незрячего нужно только относительно его самого.</w:t>
      </w:r>
    </w:p>
    <w:p w:rsidR="00980D7A" w:rsidRPr="00377B1B" w:rsidRDefault="00980D7A" w:rsidP="00980D7A">
      <w:pPr>
        <w:ind w:left="720"/>
        <w:jc w:val="both"/>
        <w:rPr>
          <w:color w:val="000000"/>
          <w:sz w:val="28"/>
          <w:szCs w:val="28"/>
        </w:rPr>
      </w:pPr>
      <w:r w:rsidRPr="00377B1B">
        <w:rPr>
          <w:color w:val="000000"/>
          <w:sz w:val="28"/>
          <w:szCs w:val="28"/>
        </w:rPr>
        <w:t>К лестнице надо подводить лицом и предупреждать</w:t>
      </w:r>
      <w:proofErr w:type="gramStart"/>
      <w:r w:rsidRPr="00377B1B">
        <w:rPr>
          <w:color w:val="000000"/>
          <w:sz w:val="28"/>
          <w:szCs w:val="28"/>
        </w:rPr>
        <w:t xml:space="preserve"> :</w:t>
      </w:r>
      <w:proofErr w:type="gramEnd"/>
      <w:r w:rsidRPr="00377B1B">
        <w:rPr>
          <w:color w:val="000000"/>
          <w:sz w:val="28"/>
          <w:szCs w:val="28"/>
        </w:rPr>
        <w:t xml:space="preserve"> «Лестница вниз, лестница вверх. Перила справа»</w:t>
      </w:r>
    </w:p>
    <w:p w:rsidR="00980D7A" w:rsidRPr="00943DA4" w:rsidRDefault="00980D7A" w:rsidP="00980D7A">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943DA4">
        <w:rPr>
          <w:rFonts w:ascii="Times New Roman" w:eastAsia="Times New Roman" w:hAnsi="Times New Roman" w:cs="Times New Roman"/>
          <w:color w:val="000000"/>
          <w:sz w:val="28"/>
          <w:szCs w:val="28"/>
          <w:lang w:eastAsia="ru-RU"/>
        </w:rPr>
        <w:t>При посещении инвалидом по зрению кино или театра  сопровождающему незрячего нужно:</w:t>
      </w:r>
    </w:p>
    <w:p w:rsidR="00980D7A" w:rsidRPr="00377B1B" w:rsidRDefault="00980D7A" w:rsidP="00980D7A">
      <w:pPr>
        <w:numPr>
          <w:ilvl w:val="1"/>
          <w:numId w:val="1"/>
        </w:numPr>
        <w:rPr>
          <w:color w:val="000000"/>
          <w:sz w:val="28"/>
          <w:szCs w:val="28"/>
        </w:rPr>
      </w:pPr>
      <w:proofErr w:type="gramStart"/>
      <w:r w:rsidRPr="00377B1B">
        <w:rPr>
          <w:color w:val="000000"/>
          <w:sz w:val="28"/>
          <w:szCs w:val="28"/>
        </w:rPr>
        <w:t>комментировать происходящее, говоря на ухо, по возможности тихо и лаконично;</w:t>
      </w:r>
      <w:proofErr w:type="gramEnd"/>
    </w:p>
    <w:p w:rsidR="00980D7A" w:rsidRPr="00377B1B" w:rsidRDefault="00980D7A" w:rsidP="00980D7A">
      <w:pPr>
        <w:numPr>
          <w:ilvl w:val="1"/>
          <w:numId w:val="1"/>
        </w:numPr>
        <w:rPr>
          <w:color w:val="000000"/>
          <w:sz w:val="28"/>
          <w:szCs w:val="28"/>
        </w:rPr>
      </w:pPr>
      <w:proofErr w:type="gramStart"/>
      <w:r w:rsidRPr="00377B1B">
        <w:rPr>
          <w:color w:val="000000"/>
          <w:sz w:val="28"/>
          <w:szCs w:val="28"/>
        </w:rPr>
        <w:t>говорить, делясь с незрячим увиденным, чётко и громко, не пропуская деталей.</w:t>
      </w:r>
      <w:proofErr w:type="gramEnd"/>
    </w:p>
    <w:p w:rsidR="00980D7A" w:rsidRPr="00377B1B" w:rsidRDefault="00980D7A" w:rsidP="00980D7A">
      <w:pPr>
        <w:ind w:left="720"/>
        <w:rPr>
          <w:color w:val="000000"/>
          <w:sz w:val="28"/>
          <w:szCs w:val="28"/>
        </w:rPr>
      </w:pPr>
      <w:r w:rsidRPr="00377B1B">
        <w:rPr>
          <w:i/>
          <w:iCs/>
          <w:color w:val="000000"/>
          <w:sz w:val="28"/>
          <w:szCs w:val="28"/>
        </w:rPr>
        <w:t>Рефлексия</w:t>
      </w:r>
      <w:r w:rsidRPr="00377B1B">
        <w:rPr>
          <w:color w:val="000000"/>
          <w:sz w:val="28"/>
          <w:szCs w:val="28"/>
        </w:rPr>
        <w:t xml:space="preserve">. Необходимо заранее попросить билеты на места, где они будут меньше мешать окружающим. Делитесь </w:t>
      </w:r>
      <w:proofErr w:type="gramStart"/>
      <w:r w:rsidRPr="00377B1B">
        <w:rPr>
          <w:color w:val="000000"/>
          <w:sz w:val="28"/>
          <w:szCs w:val="28"/>
        </w:rPr>
        <w:t>с</w:t>
      </w:r>
      <w:proofErr w:type="gramEnd"/>
      <w:r w:rsidRPr="00377B1B">
        <w:rPr>
          <w:color w:val="000000"/>
          <w:sz w:val="28"/>
          <w:szCs w:val="28"/>
        </w:rPr>
        <w:t xml:space="preserve"> незрячим увиденным, не отказывайте ему в общении. Нужно рассказывать не только о содержании происходящего на сцене, но также и о том, что и как распределено на сцене, описать костюмы актёров, декорации и т. п.</w:t>
      </w:r>
    </w:p>
    <w:p w:rsidR="00980D7A" w:rsidRPr="00377B1B" w:rsidRDefault="00980D7A" w:rsidP="00980D7A">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377B1B">
        <w:rPr>
          <w:rFonts w:ascii="Times New Roman" w:eastAsia="Times New Roman" w:hAnsi="Times New Roman" w:cs="Times New Roman"/>
          <w:color w:val="000000"/>
          <w:sz w:val="28"/>
          <w:szCs w:val="28"/>
          <w:lang w:eastAsia="ru-RU"/>
        </w:rPr>
        <w:t xml:space="preserve">Обнаружив какой-либо дефект в одежде </w:t>
      </w:r>
      <w:proofErr w:type="gramStart"/>
      <w:r w:rsidRPr="00377B1B">
        <w:rPr>
          <w:rFonts w:ascii="Times New Roman" w:eastAsia="Times New Roman" w:hAnsi="Times New Roman" w:cs="Times New Roman"/>
          <w:color w:val="000000"/>
          <w:sz w:val="28"/>
          <w:szCs w:val="28"/>
          <w:lang w:eastAsia="ru-RU"/>
        </w:rPr>
        <w:t>незрячего</w:t>
      </w:r>
      <w:proofErr w:type="gramEnd"/>
      <w:r w:rsidRPr="00377B1B">
        <w:rPr>
          <w:rFonts w:ascii="Times New Roman" w:eastAsia="Times New Roman" w:hAnsi="Times New Roman" w:cs="Times New Roman"/>
          <w:color w:val="000000"/>
          <w:sz w:val="28"/>
          <w:szCs w:val="28"/>
          <w:lang w:eastAsia="ru-RU"/>
        </w:rPr>
        <w:t>:</w:t>
      </w:r>
    </w:p>
    <w:p w:rsidR="00980D7A" w:rsidRPr="00377B1B" w:rsidRDefault="00980D7A" w:rsidP="00980D7A">
      <w:pPr>
        <w:numPr>
          <w:ilvl w:val="1"/>
          <w:numId w:val="1"/>
        </w:numPr>
        <w:rPr>
          <w:color w:val="000000"/>
          <w:sz w:val="28"/>
          <w:szCs w:val="28"/>
        </w:rPr>
      </w:pPr>
      <w:r w:rsidRPr="00377B1B">
        <w:rPr>
          <w:color w:val="000000"/>
          <w:sz w:val="28"/>
          <w:szCs w:val="28"/>
        </w:rPr>
        <w:t>стараться не обращать на это внимание, рассчитывая, что незрячий сам справится с этим дома или в дружеской среде;</w:t>
      </w:r>
    </w:p>
    <w:p w:rsidR="00980D7A" w:rsidRPr="00377B1B" w:rsidRDefault="00980D7A" w:rsidP="00980D7A">
      <w:pPr>
        <w:numPr>
          <w:ilvl w:val="1"/>
          <w:numId w:val="1"/>
        </w:numPr>
        <w:rPr>
          <w:color w:val="000000"/>
          <w:sz w:val="28"/>
          <w:szCs w:val="28"/>
        </w:rPr>
      </w:pPr>
      <w:r w:rsidRPr="00377B1B">
        <w:rPr>
          <w:color w:val="000000"/>
          <w:sz w:val="28"/>
          <w:szCs w:val="28"/>
        </w:rPr>
        <w:t>обратить на это внимание.</w:t>
      </w:r>
    </w:p>
    <w:p w:rsidR="00980D7A" w:rsidRPr="00377B1B" w:rsidRDefault="00980D7A" w:rsidP="00980D7A">
      <w:pPr>
        <w:ind w:left="720"/>
        <w:rPr>
          <w:color w:val="000000"/>
          <w:sz w:val="28"/>
          <w:szCs w:val="28"/>
        </w:rPr>
      </w:pPr>
      <w:r w:rsidRPr="00377B1B">
        <w:rPr>
          <w:i/>
          <w:iCs/>
          <w:color w:val="000000"/>
          <w:sz w:val="28"/>
          <w:szCs w:val="28"/>
        </w:rPr>
        <w:t>Рефлексия</w:t>
      </w:r>
      <w:r w:rsidRPr="00377B1B">
        <w:rPr>
          <w:color w:val="000000"/>
          <w:sz w:val="28"/>
          <w:szCs w:val="28"/>
        </w:rPr>
        <w:t xml:space="preserve">. Деликатно помогите </w:t>
      </w:r>
      <w:proofErr w:type="gramStart"/>
      <w:r w:rsidRPr="00377B1B">
        <w:rPr>
          <w:color w:val="000000"/>
          <w:sz w:val="28"/>
          <w:szCs w:val="28"/>
        </w:rPr>
        <w:t>незрячему</w:t>
      </w:r>
      <w:proofErr w:type="gramEnd"/>
      <w:r w:rsidRPr="00377B1B">
        <w:rPr>
          <w:color w:val="000000"/>
          <w:sz w:val="28"/>
          <w:szCs w:val="28"/>
        </w:rPr>
        <w:t xml:space="preserve"> советом.</w:t>
      </w:r>
    </w:p>
    <w:p w:rsidR="00980D7A" w:rsidRPr="00377B1B" w:rsidRDefault="00980D7A" w:rsidP="00980D7A">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377B1B">
        <w:rPr>
          <w:rFonts w:ascii="Times New Roman" w:eastAsia="Times New Roman" w:hAnsi="Times New Roman" w:cs="Times New Roman"/>
          <w:color w:val="000000"/>
          <w:sz w:val="28"/>
          <w:szCs w:val="28"/>
          <w:lang w:eastAsia="ru-RU"/>
        </w:rPr>
        <w:t xml:space="preserve">При разговоре с </w:t>
      </w:r>
      <w:proofErr w:type="gramStart"/>
      <w:r w:rsidRPr="00377B1B">
        <w:rPr>
          <w:rFonts w:ascii="Times New Roman" w:eastAsia="Times New Roman" w:hAnsi="Times New Roman" w:cs="Times New Roman"/>
          <w:color w:val="000000"/>
          <w:sz w:val="28"/>
          <w:szCs w:val="28"/>
          <w:lang w:eastAsia="ru-RU"/>
        </w:rPr>
        <w:t>незрячим</w:t>
      </w:r>
      <w:proofErr w:type="gramEnd"/>
      <w:r w:rsidRPr="00377B1B">
        <w:rPr>
          <w:rFonts w:ascii="Times New Roman" w:eastAsia="Times New Roman" w:hAnsi="Times New Roman" w:cs="Times New Roman"/>
          <w:color w:val="000000"/>
          <w:sz w:val="28"/>
          <w:szCs w:val="28"/>
          <w:lang w:eastAsia="ru-RU"/>
        </w:rPr>
        <w:t>, если при этом присутствует сопровождающий, нужно:</w:t>
      </w:r>
    </w:p>
    <w:p w:rsidR="00980D7A" w:rsidRPr="00377B1B" w:rsidRDefault="00980D7A" w:rsidP="00980D7A">
      <w:pPr>
        <w:numPr>
          <w:ilvl w:val="1"/>
          <w:numId w:val="1"/>
        </w:numPr>
        <w:rPr>
          <w:color w:val="000000"/>
          <w:sz w:val="28"/>
          <w:szCs w:val="28"/>
        </w:rPr>
      </w:pPr>
      <w:r w:rsidRPr="00377B1B">
        <w:rPr>
          <w:color w:val="000000"/>
          <w:sz w:val="28"/>
          <w:szCs w:val="28"/>
        </w:rPr>
        <w:t>обратиться сначала к сопровождающему;</w:t>
      </w:r>
    </w:p>
    <w:p w:rsidR="00980D7A" w:rsidRPr="00377B1B" w:rsidRDefault="00980D7A" w:rsidP="00980D7A">
      <w:pPr>
        <w:numPr>
          <w:ilvl w:val="1"/>
          <w:numId w:val="1"/>
        </w:numPr>
        <w:rPr>
          <w:color w:val="000000"/>
          <w:sz w:val="28"/>
          <w:szCs w:val="28"/>
        </w:rPr>
      </w:pPr>
      <w:r w:rsidRPr="00377B1B">
        <w:rPr>
          <w:color w:val="000000"/>
          <w:sz w:val="28"/>
          <w:szCs w:val="28"/>
        </w:rPr>
        <w:t>обратиться сразу к незрячему.</w:t>
      </w:r>
    </w:p>
    <w:p w:rsidR="00980D7A" w:rsidRPr="00377B1B" w:rsidRDefault="00980D7A" w:rsidP="00980D7A">
      <w:pPr>
        <w:ind w:left="720"/>
        <w:rPr>
          <w:color w:val="000000"/>
          <w:sz w:val="28"/>
          <w:szCs w:val="28"/>
        </w:rPr>
      </w:pPr>
      <w:r w:rsidRPr="00377B1B">
        <w:rPr>
          <w:i/>
          <w:iCs/>
          <w:color w:val="000000"/>
          <w:sz w:val="28"/>
          <w:szCs w:val="28"/>
        </w:rPr>
        <w:t>Рефлексия</w:t>
      </w:r>
      <w:r w:rsidRPr="00377B1B">
        <w:rPr>
          <w:color w:val="000000"/>
          <w:sz w:val="28"/>
          <w:szCs w:val="28"/>
        </w:rPr>
        <w:t>. При разговоре с незрячим не следует избирать посредника, обращайтесь непосредственно к незрячему (он не глухой)</w:t>
      </w:r>
      <w:proofErr w:type="gramStart"/>
      <w:r w:rsidRPr="00377B1B">
        <w:rPr>
          <w:color w:val="000000"/>
          <w:sz w:val="28"/>
          <w:szCs w:val="28"/>
        </w:rPr>
        <w:t>.Р</w:t>
      </w:r>
      <w:proofErr w:type="gramEnd"/>
      <w:r w:rsidRPr="00377B1B">
        <w:rPr>
          <w:color w:val="000000"/>
          <w:sz w:val="28"/>
          <w:szCs w:val="28"/>
        </w:rPr>
        <w:t xml:space="preserve">азговаривая с </w:t>
      </w:r>
      <w:r w:rsidRPr="00377B1B">
        <w:rPr>
          <w:color w:val="000000"/>
          <w:sz w:val="28"/>
          <w:szCs w:val="28"/>
        </w:rPr>
        <w:lastRenderedPageBreak/>
        <w:t>ребёнком, обращайтесь напрямую к нему, а не к стоящему рядом взрослому. Адресуйтесь к ребёнку по имени, чтобы он знал, что вы обращаетесь именно к нему. В разговоре с ребёнком, имеющим нарушение зрения, не бойтесь использовать такие обычные слова и фразы как "смотреть", "видеть", "смотреть телевизор". Входя в комнату, где присутствует незрячий ребёнок, представьтесь, покидая комнату – скажите, что уходите.</w:t>
      </w:r>
    </w:p>
    <w:p w:rsidR="00980D7A" w:rsidRPr="00377B1B" w:rsidRDefault="00980D7A" w:rsidP="00980D7A">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377B1B">
        <w:rPr>
          <w:rFonts w:ascii="Times New Roman" w:eastAsia="Times New Roman" w:hAnsi="Times New Roman" w:cs="Times New Roman"/>
          <w:color w:val="000000"/>
          <w:sz w:val="28"/>
          <w:szCs w:val="28"/>
          <w:lang w:eastAsia="ru-RU"/>
        </w:rPr>
        <w:t>Если оставляете незрячего одного в каком-либо помещении при включённом свете, нужно:</w:t>
      </w:r>
    </w:p>
    <w:p w:rsidR="00980D7A" w:rsidRPr="00377B1B" w:rsidRDefault="00980D7A" w:rsidP="00980D7A">
      <w:pPr>
        <w:numPr>
          <w:ilvl w:val="1"/>
          <w:numId w:val="1"/>
        </w:numPr>
        <w:rPr>
          <w:color w:val="000000"/>
          <w:sz w:val="28"/>
          <w:szCs w:val="28"/>
        </w:rPr>
      </w:pPr>
      <w:r w:rsidRPr="00377B1B">
        <w:rPr>
          <w:color w:val="000000"/>
          <w:sz w:val="28"/>
          <w:szCs w:val="28"/>
        </w:rPr>
        <w:t>узнать у него, оставить свет включённым или выключить его;</w:t>
      </w:r>
    </w:p>
    <w:p w:rsidR="00980D7A" w:rsidRPr="00377B1B" w:rsidRDefault="00980D7A" w:rsidP="00980D7A">
      <w:pPr>
        <w:numPr>
          <w:ilvl w:val="1"/>
          <w:numId w:val="1"/>
        </w:numPr>
        <w:rPr>
          <w:color w:val="000000"/>
          <w:sz w:val="28"/>
          <w:szCs w:val="28"/>
        </w:rPr>
      </w:pPr>
      <w:r w:rsidRPr="00377B1B">
        <w:rPr>
          <w:color w:val="000000"/>
          <w:sz w:val="28"/>
          <w:szCs w:val="28"/>
        </w:rPr>
        <w:t xml:space="preserve">не спрашивая </w:t>
      </w:r>
      <w:proofErr w:type="gramStart"/>
      <w:r w:rsidRPr="00377B1B">
        <w:rPr>
          <w:color w:val="000000"/>
          <w:sz w:val="28"/>
          <w:szCs w:val="28"/>
        </w:rPr>
        <w:t>незрячего</w:t>
      </w:r>
      <w:proofErr w:type="gramEnd"/>
      <w:r w:rsidRPr="00377B1B">
        <w:rPr>
          <w:color w:val="000000"/>
          <w:sz w:val="28"/>
          <w:szCs w:val="28"/>
        </w:rPr>
        <w:t>, выключить свет.</w:t>
      </w:r>
    </w:p>
    <w:p w:rsidR="00980D7A" w:rsidRPr="00377B1B" w:rsidRDefault="00980D7A" w:rsidP="00980D7A">
      <w:pPr>
        <w:ind w:left="720"/>
        <w:rPr>
          <w:color w:val="000000"/>
          <w:sz w:val="28"/>
          <w:szCs w:val="28"/>
        </w:rPr>
      </w:pPr>
      <w:r w:rsidRPr="00377B1B">
        <w:rPr>
          <w:i/>
          <w:iCs/>
          <w:color w:val="000000"/>
          <w:sz w:val="28"/>
          <w:szCs w:val="28"/>
        </w:rPr>
        <w:t>Рефлексия</w:t>
      </w:r>
      <w:r w:rsidRPr="00377B1B">
        <w:rPr>
          <w:color w:val="000000"/>
          <w:sz w:val="28"/>
          <w:szCs w:val="28"/>
        </w:rPr>
        <w:t>. Не принимайте решение сами.</w:t>
      </w:r>
    </w:p>
    <w:p w:rsidR="00980D7A" w:rsidRPr="00377B1B" w:rsidRDefault="00980D7A" w:rsidP="00980D7A">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377B1B">
        <w:rPr>
          <w:rFonts w:ascii="Times New Roman" w:eastAsia="Times New Roman" w:hAnsi="Times New Roman" w:cs="Times New Roman"/>
          <w:color w:val="000000"/>
          <w:sz w:val="28"/>
          <w:szCs w:val="28"/>
          <w:lang w:eastAsia="ru-RU"/>
        </w:rPr>
        <w:t xml:space="preserve">В разговоре с </w:t>
      </w:r>
      <w:proofErr w:type="gramStart"/>
      <w:r w:rsidRPr="00377B1B">
        <w:rPr>
          <w:rFonts w:ascii="Times New Roman" w:eastAsia="Times New Roman" w:hAnsi="Times New Roman" w:cs="Times New Roman"/>
          <w:color w:val="000000"/>
          <w:sz w:val="28"/>
          <w:szCs w:val="28"/>
          <w:lang w:eastAsia="ru-RU"/>
        </w:rPr>
        <w:t>незрячим</w:t>
      </w:r>
      <w:proofErr w:type="gramEnd"/>
      <w:r w:rsidRPr="00377B1B">
        <w:rPr>
          <w:rFonts w:ascii="Times New Roman" w:eastAsia="Times New Roman" w:hAnsi="Times New Roman" w:cs="Times New Roman"/>
          <w:color w:val="000000"/>
          <w:sz w:val="28"/>
          <w:szCs w:val="28"/>
          <w:lang w:eastAsia="ru-RU"/>
        </w:rPr>
        <w:t xml:space="preserve"> нужно:</w:t>
      </w:r>
    </w:p>
    <w:p w:rsidR="00980D7A" w:rsidRPr="00377B1B" w:rsidRDefault="00980D7A" w:rsidP="00980D7A">
      <w:pPr>
        <w:numPr>
          <w:ilvl w:val="1"/>
          <w:numId w:val="1"/>
        </w:numPr>
        <w:rPr>
          <w:color w:val="000000"/>
          <w:sz w:val="28"/>
          <w:szCs w:val="28"/>
        </w:rPr>
      </w:pPr>
      <w:r w:rsidRPr="00377B1B">
        <w:rPr>
          <w:color w:val="000000"/>
          <w:sz w:val="28"/>
          <w:szCs w:val="28"/>
        </w:rPr>
        <w:t>говорить фразу "я отведу тебя";</w:t>
      </w:r>
    </w:p>
    <w:p w:rsidR="00980D7A" w:rsidRPr="00377B1B" w:rsidRDefault="00980D7A" w:rsidP="00980D7A">
      <w:pPr>
        <w:numPr>
          <w:ilvl w:val="1"/>
          <w:numId w:val="1"/>
        </w:numPr>
        <w:rPr>
          <w:color w:val="000000"/>
          <w:sz w:val="28"/>
          <w:szCs w:val="28"/>
        </w:rPr>
      </w:pPr>
      <w:r w:rsidRPr="00377B1B">
        <w:rPr>
          <w:color w:val="000000"/>
          <w:sz w:val="28"/>
          <w:szCs w:val="28"/>
        </w:rPr>
        <w:t>говорить фразу "я схожу с тобой".</w:t>
      </w:r>
    </w:p>
    <w:p w:rsidR="00980D7A" w:rsidRPr="00377B1B" w:rsidRDefault="00980D7A" w:rsidP="00980D7A">
      <w:pPr>
        <w:ind w:left="720"/>
        <w:rPr>
          <w:color w:val="000000"/>
          <w:sz w:val="28"/>
          <w:szCs w:val="28"/>
        </w:rPr>
      </w:pPr>
      <w:r w:rsidRPr="00377B1B">
        <w:rPr>
          <w:i/>
          <w:iCs/>
          <w:color w:val="000000"/>
          <w:sz w:val="28"/>
          <w:szCs w:val="28"/>
        </w:rPr>
        <w:t>Рефлексия</w:t>
      </w:r>
      <w:r w:rsidRPr="00377B1B">
        <w:rPr>
          <w:color w:val="000000"/>
          <w:sz w:val="28"/>
          <w:szCs w:val="28"/>
        </w:rPr>
        <w:t>. Своему воспитаннику  не давайте понять и почувствовать, что он зависит от Вас. Ведите себя с ним на равных. Обращайтесь со слепым ребёнком так же, как со всяким другим.</w:t>
      </w:r>
    </w:p>
    <w:p w:rsidR="00980D7A" w:rsidRPr="00377B1B" w:rsidRDefault="00980D7A" w:rsidP="00980D7A">
      <w:pPr>
        <w:ind w:left="720"/>
        <w:rPr>
          <w:color w:val="000000"/>
          <w:sz w:val="28"/>
          <w:szCs w:val="28"/>
        </w:rPr>
      </w:pPr>
    </w:p>
    <w:p w:rsidR="00980D7A" w:rsidRPr="00377B1B" w:rsidRDefault="00980D7A" w:rsidP="00980D7A">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377B1B">
        <w:rPr>
          <w:rFonts w:ascii="Times New Roman" w:eastAsia="Times New Roman" w:hAnsi="Times New Roman" w:cs="Times New Roman"/>
          <w:color w:val="000000"/>
          <w:sz w:val="28"/>
          <w:szCs w:val="28"/>
          <w:lang w:eastAsia="ru-RU"/>
        </w:rPr>
        <w:t xml:space="preserve">Когда вы идете  вместе </w:t>
      </w:r>
      <w:proofErr w:type="gramStart"/>
      <w:r w:rsidRPr="00377B1B">
        <w:rPr>
          <w:rFonts w:ascii="Times New Roman" w:eastAsia="Times New Roman" w:hAnsi="Times New Roman" w:cs="Times New Roman"/>
          <w:color w:val="000000"/>
          <w:sz w:val="28"/>
          <w:szCs w:val="28"/>
          <w:lang w:eastAsia="ru-RU"/>
        </w:rPr>
        <w:t>с</w:t>
      </w:r>
      <w:proofErr w:type="gramEnd"/>
      <w:r w:rsidRPr="00377B1B">
        <w:rPr>
          <w:rFonts w:ascii="Times New Roman" w:eastAsia="Times New Roman" w:hAnsi="Times New Roman" w:cs="Times New Roman"/>
          <w:color w:val="000000"/>
          <w:sz w:val="28"/>
          <w:szCs w:val="28"/>
          <w:lang w:eastAsia="ru-RU"/>
        </w:rPr>
        <w:t xml:space="preserve"> незрячим:</w:t>
      </w:r>
    </w:p>
    <w:p w:rsidR="00980D7A" w:rsidRPr="00377B1B" w:rsidRDefault="00980D7A" w:rsidP="00980D7A">
      <w:pPr>
        <w:numPr>
          <w:ilvl w:val="1"/>
          <w:numId w:val="1"/>
        </w:numPr>
        <w:rPr>
          <w:color w:val="000000"/>
          <w:sz w:val="28"/>
          <w:szCs w:val="28"/>
        </w:rPr>
      </w:pPr>
      <w:r w:rsidRPr="00377B1B">
        <w:rPr>
          <w:color w:val="000000"/>
          <w:sz w:val="28"/>
          <w:szCs w:val="28"/>
        </w:rPr>
        <w:t>взять его под руку, прижимая к себе и крепко держа;</w:t>
      </w:r>
    </w:p>
    <w:p w:rsidR="00980D7A" w:rsidRPr="00377B1B" w:rsidRDefault="00980D7A" w:rsidP="00980D7A">
      <w:pPr>
        <w:numPr>
          <w:ilvl w:val="1"/>
          <w:numId w:val="1"/>
        </w:numPr>
        <w:rPr>
          <w:color w:val="000000"/>
          <w:sz w:val="28"/>
          <w:szCs w:val="28"/>
        </w:rPr>
      </w:pPr>
      <w:r w:rsidRPr="00377B1B">
        <w:rPr>
          <w:color w:val="000000"/>
          <w:sz w:val="28"/>
          <w:szCs w:val="28"/>
        </w:rPr>
        <w:t>идя вместе с ним (он держит Вас под руку).</w:t>
      </w:r>
    </w:p>
    <w:p w:rsidR="00980D7A" w:rsidRPr="00377B1B" w:rsidRDefault="00980D7A" w:rsidP="00980D7A">
      <w:pPr>
        <w:ind w:left="720"/>
        <w:rPr>
          <w:color w:val="000000"/>
          <w:sz w:val="28"/>
          <w:szCs w:val="28"/>
        </w:rPr>
      </w:pPr>
      <w:r w:rsidRPr="00377B1B">
        <w:rPr>
          <w:i/>
          <w:iCs/>
          <w:color w:val="000000"/>
          <w:sz w:val="28"/>
          <w:szCs w:val="28"/>
        </w:rPr>
        <w:t>Рефлексия</w:t>
      </w:r>
      <w:r w:rsidRPr="00377B1B">
        <w:rPr>
          <w:color w:val="000000"/>
          <w:sz w:val="28"/>
          <w:szCs w:val="28"/>
        </w:rPr>
        <w:t xml:space="preserve">. В первом случае </w:t>
      </w:r>
      <w:proofErr w:type="gramStart"/>
      <w:r w:rsidRPr="00377B1B">
        <w:rPr>
          <w:color w:val="000000"/>
          <w:sz w:val="28"/>
          <w:szCs w:val="28"/>
        </w:rPr>
        <w:t>незрячий</w:t>
      </w:r>
      <w:proofErr w:type="gramEnd"/>
      <w:r w:rsidRPr="00377B1B">
        <w:rPr>
          <w:color w:val="000000"/>
          <w:sz w:val="28"/>
          <w:szCs w:val="28"/>
        </w:rPr>
        <w:t xml:space="preserve"> скован, ему неудобно идти. Когда незрячий держит Вас под руку, он оказывается немного позади Вас и чувствует, когда Вы поворачиваете, останавливаетесь, замедляя ход перед препятствием</w:t>
      </w:r>
      <w:proofErr w:type="gramStart"/>
      <w:r w:rsidRPr="00377B1B">
        <w:rPr>
          <w:color w:val="000000"/>
          <w:sz w:val="28"/>
          <w:szCs w:val="28"/>
        </w:rPr>
        <w:t xml:space="preserve"> .</w:t>
      </w:r>
      <w:proofErr w:type="gramEnd"/>
      <w:r w:rsidRPr="00377B1B">
        <w:rPr>
          <w:color w:val="000000"/>
          <w:sz w:val="28"/>
          <w:szCs w:val="28"/>
        </w:rPr>
        <w:t xml:space="preserve"> Тянуть ребёнка за собой или толкать перед собой – некомфортно и для вас, и для него. Не хватайте ребёнка за руку, лучше позвольте ему взяться за ваш локоть или запястье. Таким образом, он сможет контролировать ситуацию.  </w:t>
      </w:r>
    </w:p>
    <w:p w:rsidR="00980D7A" w:rsidRPr="00377B1B" w:rsidRDefault="00980D7A" w:rsidP="00980D7A">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377B1B">
        <w:rPr>
          <w:rFonts w:ascii="Times New Roman" w:eastAsia="Times New Roman" w:hAnsi="Times New Roman" w:cs="Times New Roman"/>
          <w:color w:val="000000"/>
          <w:sz w:val="28"/>
          <w:szCs w:val="28"/>
          <w:lang w:eastAsia="ru-RU"/>
        </w:rPr>
        <w:t>Входя в двери, нужно:</w:t>
      </w:r>
    </w:p>
    <w:p w:rsidR="00980D7A" w:rsidRPr="00377B1B" w:rsidRDefault="00980D7A" w:rsidP="00980D7A">
      <w:pPr>
        <w:numPr>
          <w:ilvl w:val="1"/>
          <w:numId w:val="1"/>
        </w:numPr>
        <w:rPr>
          <w:color w:val="000000"/>
          <w:sz w:val="28"/>
          <w:szCs w:val="28"/>
        </w:rPr>
      </w:pPr>
      <w:r w:rsidRPr="00377B1B">
        <w:rPr>
          <w:color w:val="000000"/>
          <w:sz w:val="28"/>
          <w:szCs w:val="28"/>
        </w:rPr>
        <w:t xml:space="preserve">открыть дверь и пропустить </w:t>
      </w:r>
      <w:proofErr w:type="gramStart"/>
      <w:r w:rsidRPr="00377B1B">
        <w:rPr>
          <w:color w:val="000000"/>
          <w:sz w:val="28"/>
          <w:szCs w:val="28"/>
        </w:rPr>
        <w:t>незрячего</w:t>
      </w:r>
      <w:proofErr w:type="gramEnd"/>
      <w:r w:rsidRPr="00377B1B">
        <w:rPr>
          <w:color w:val="000000"/>
          <w:sz w:val="28"/>
          <w:szCs w:val="28"/>
        </w:rPr>
        <w:t>;</w:t>
      </w:r>
    </w:p>
    <w:p w:rsidR="00980D7A" w:rsidRPr="00377B1B" w:rsidRDefault="00980D7A" w:rsidP="00980D7A">
      <w:pPr>
        <w:numPr>
          <w:ilvl w:val="1"/>
          <w:numId w:val="1"/>
        </w:numPr>
        <w:rPr>
          <w:color w:val="000000"/>
          <w:sz w:val="28"/>
          <w:szCs w:val="28"/>
        </w:rPr>
      </w:pPr>
      <w:r w:rsidRPr="00377B1B">
        <w:rPr>
          <w:color w:val="000000"/>
          <w:sz w:val="28"/>
          <w:szCs w:val="28"/>
        </w:rPr>
        <w:t>открыть дверь и самому пройти в неё первым.</w:t>
      </w:r>
    </w:p>
    <w:p w:rsidR="00980D7A" w:rsidRPr="00377B1B" w:rsidRDefault="00980D7A" w:rsidP="00980D7A">
      <w:pPr>
        <w:ind w:left="720"/>
        <w:rPr>
          <w:color w:val="000000"/>
          <w:sz w:val="28"/>
          <w:szCs w:val="28"/>
        </w:rPr>
      </w:pPr>
      <w:r w:rsidRPr="00377B1B">
        <w:rPr>
          <w:i/>
          <w:iCs/>
          <w:color w:val="000000"/>
          <w:sz w:val="28"/>
          <w:szCs w:val="28"/>
        </w:rPr>
        <w:t>Рефлексия</w:t>
      </w:r>
      <w:r w:rsidRPr="00377B1B">
        <w:rPr>
          <w:color w:val="000000"/>
          <w:sz w:val="28"/>
          <w:szCs w:val="28"/>
        </w:rPr>
        <w:t xml:space="preserve">. Проходя первым, </w:t>
      </w:r>
      <w:proofErr w:type="gramStart"/>
      <w:r w:rsidRPr="00377B1B">
        <w:rPr>
          <w:color w:val="000000"/>
          <w:sz w:val="28"/>
          <w:szCs w:val="28"/>
        </w:rPr>
        <w:t>незрячий</w:t>
      </w:r>
      <w:proofErr w:type="gramEnd"/>
      <w:r w:rsidRPr="00377B1B">
        <w:rPr>
          <w:color w:val="000000"/>
          <w:sz w:val="28"/>
          <w:szCs w:val="28"/>
        </w:rPr>
        <w:t xml:space="preserve"> может удариться. Ведь он не </w:t>
      </w:r>
      <w:proofErr w:type="gramStart"/>
      <w:r w:rsidRPr="00377B1B">
        <w:rPr>
          <w:color w:val="000000"/>
          <w:sz w:val="28"/>
          <w:szCs w:val="28"/>
        </w:rPr>
        <w:t>знает</w:t>
      </w:r>
      <w:proofErr w:type="gramEnd"/>
      <w:r w:rsidRPr="00377B1B">
        <w:rPr>
          <w:color w:val="000000"/>
          <w:sz w:val="28"/>
          <w:szCs w:val="28"/>
        </w:rPr>
        <w:t xml:space="preserve"> с какой стороны дверь, как широко открыта. Сопровождающий открывает дверь и проходит в неё первым.</w:t>
      </w:r>
    </w:p>
    <w:p w:rsidR="00980D7A" w:rsidRPr="00377B1B" w:rsidRDefault="00980D7A" w:rsidP="00980D7A">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377B1B">
        <w:rPr>
          <w:rFonts w:ascii="Times New Roman" w:eastAsia="Times New Roman" w:hAnsi="Times New Roman" w:cs="Times New Roman"/>
          <w:color w:val="000000"/>
          <w:sz w:val="28"/>
          <w:szCs w:val="28"/>
          <w:lang w:eastAsia="ru-RU"/>
        </w:rPr>
        <w:t>Во время пребывания за столом нужно:</w:t>
      </w:r>
    </w:p>
    <w:p w:rsidR="00980D7A" w:rsidRPr="00377B1B" w:rsidRDefault="00980D7A" w:rsidP="00980D7A">
      <w:pPr>
        <w:numPr>
          <w:ilvl w:val="1"/>
          <w:numId w:val="1"/>
        </w:numPr>
        <w:rPr>
          <w:color w:val="000000"/>
          <w:sz w:val="28"/>
          <w:szCs w:val="28"/>
        </w:rPr>
      </w:pPr>
      <w:r w:rsidRPr="00377B1B">
        <w:rPr>
          <w:color w:val="000000"/>
          <w:sz w:val="28"/>
          <w:szCs w:val="28"/>
        </w:rPr>
        <w:t xml:space="preserve">сказать </w:t>
      </w:r>
      <w:proofErr w:type="gramStart"/>
      <w:r w:rsidRPr="00377B1B">
        <w:rPr>
          <w:color w:val="000000"/>
          <w:sz w:val="28"/>
          <w:szCs w:val="28"/>
        </w:rPr>
        <w:t>незрячему</w:t>
      </w:r>
      <w:proofErr w:type="gramEnd"/>
      <w:r w:rsidRPr="00377B1B">
        <w:rPr>
          <w:color w:val="000000"/>
          <w:sz w:val="28"/>
          <w:szCs w:val="28"/>
        </w:rPr>
        <w:t xml:space="preserve"> о том, что ложка справа, хлеб впереди;</w:t>
      </w:r>
    </w:p>
    <w:p w:rsidR="00980D7A" w:rsidRPr="00377B1B" w:rsidRDefault="00980D7A" w:rsidP="00980D7A">
      <w:pPr>
        <w:numPr>
          <w:ilvl w:val="1"/>
          <w:numId w:val="1"/>
        </w:numPr>
        <w:rPr>
          <w:color w:val="000000"/>
          <w:sz w:val="28"/>
          <w:szCs w:val="28"/>
        </w:rPr>
      </w:pPr>
      <w:r w:rsidRPr="00377B1B">
        <w:rPr>
          <w:color w:val="000000"/>
          <w:sz w:val="28"/>
          <w:szCs w:val="28"/>
        </w:rPr>
        <w:t xml:space="preserve">дать в руки хлеб, вилку и положить в тарелку все сразу, не спрашивая </w:t>
      </w:r>
      <w:proofErr w:type="gramStart"/>
      <w:r w:rsidRPr="00377B1B">
        <w:rPr>
          <w:color w:val="000000"/>
          <w:sz w:val="28"/>
          <w:szCs w:val="28"/>
        </w:rPr>
        <w:t>незрячего</w:t>
      </w:r>
      <w:proofErr w:type="gramEnd"/>
      <w:r w:rsidRPr="00377B1B">
        <w:rPr>
          <w:color w:val="000000"/>
          <w:sz w:val="28"/>
          <w:szCs w:val="28"/>
        </w:rPr>
        <w:t>.</w:t>
      </w:r>
    </w:p>
    <w:p w:rsidR="00980D7A" w:rsidRPr="00377B1B" w:rsidRDefault="00980D7A" w:rsidP="00980D7A">
      <w:pPr>
        <w:ind w:left="720"/>
        <w:rPr>
          <w:color w:val="000000"/>
          <w:sz w:val="28"/>
          <w:szCs w:val="28"/>
        </w:rPr>
      </w:pPr>
      <w:r w:rsidRPr="00377B1B">
        <w:rPr>
          <w:i/>
          <w:iCs/>
          <w:color w:val="000000"/>
          <w:sz w:val="28"/>
          <w:szCs w:val="28"/>
        </w:rPr>
        <w:t>Рефлексия</w:t>
      </w:r>
      <w:r w:rsidRPr="00377B1B">
        <w:rPr>
          <w:color w:val="000000"/>
          <w:sz w:val="28"/>
          <w:szCs w:val="28"/>
        </w:rPr>
        <w:t xml:space="preserve">. Вы можете помочь незрячему, сказав ему, где и что находится. </w:t>
      </w:r>
      <w:proofErr w:type="gramStart"/>
      <w:r w:rsidRPr="00377B1B">
        <w:rPr>
          <w:color w:val="000000"/>
          <w:sz w:val="28"/>
          <w:szCs w:val="28"/>
        </w:rPr>
        <w:t>Незрячему</w:t>
      </w:r>
      <w:proofErr w:type="gramEnd"/>
      <w:r w:rsidRPr="00377B1B">
        <w:rPr>
          <w:color w:val="000000"/>
          <w:sz w:val="28"/>
          <w:szCs w:val="28"/>
        </w:rPr>
        <w:t xml:space="preserve"> надо рассказать, что находится на столе, и спросить, чего он хочет.</w:t>
      </w:r>
    </w:p>
    <w:p w:rsidR="00980D7A" w:rsidRPr="00377B1B" w:rsidRDefault="00980D7A" w:rsidP="00980D7A">
      <w:pPr>
        <w:ind w:left="720"/>
        <w:rPr>
          <w:color w:val="000000"/>
          <w:sz w:val="28"/>
          <w:szCs w:val="28"/>
        </w:rPr>
      </w:pPr>
    </w:p>
    <w:p w:rsidR="00980D7A" w:rsidRPr="00377B1B" w:rsidRDefault="00980D7A" w:rsidP="00980D7A">
      <w:pPr>
        <w:rPr>
          <w:color w:val="000000"/>
          <w:sz w:val="28"/>
          <w:szCs w:val="28"/>
        </w:rPr>
      </w:pPr>
      <w:r w:rsidRPr="00377B1B">
        <w:rPr>
          <w:sz w:val="28"/>
          <w:szCs w:val="28"/>
        </w:rPr>
        <w:t xml:space="preserve">       </w:t>
      </w:r>
      <w:r w:rsidRPr="00377B1B">
        <w:rPr>
          <w:color w:val="000000"/>
          <w:sz w:val="28"/>
          <w:szCs w:val="28"/>
        </w:rPr>
        <w:t xml:space="preserve">Вот такие  особенные дети с остаточным зрением, с одной стороны нуждаются в помощи, в то же время, как отмечает Денискина Венера </w:t>
      </w:r>
      <w:proofErr w:type="spellStart"/>
      <w:r w:rsidRPr="00377B1B">
        <w:rPr>
          <w:color w:val="000000"/>
          <w:sz w:val="28"/>
          <w:szCs w:val="28"/>
        </w:rPr>
        <w:t>Закировна</w:t>
      </w:r>
      <w:proofErr w:type="spellEnd"/>
      <w:r w:rsidRPr="00377B1B">
        <w:rPr>
          <w:color w:val="000000"/>
          <w:sz w:val="28"/>
          <w:szCs w:val="28"/>
        </w:rPr>
        <w:t>, дети, которых не обучают использованию остаточного зрения,  используют его гораздо ниже своих возможностей, хуже, чем те, которые имеют более низкое зрение, но научены анализировать получаемую зрительную информацию.</w:t>
      </w:r>
    </w:p>
    <w:p w:rsidR="00980D7A" w:rsidRPr="00377B1B" w:rsidRDefault="00980D7A" w:rsidP="00980D7A">
      <w:pPr>
        <w:rPr>
          <w:color w:val="000000"/>
          <w:sz w:val="28"/>
          <w:szCs w:val="28"/>
        </w:rPr>
      </w:pPr>
      <w:r w:rsidRPr="00377B1B">
        <w:rPr>
          <w:sz w:val="28"/>
          <w:szCs w:val="28"/>
        </w:rPr>
        <w:t>То есть дети с остаточным зрением нуждаются в адекватном к ним отношении.</w:t>
      </w:r>
    </w:p>
    <w:p w:rsidR="00980D7A" w:rsidRPr="00377B1B" w:rsidRDefault="00980D7A" w:rsidP="00980D7A">
      <w:pPr>
        <w:rPr>
          <w:sz w:val="28"/>
          <w:szCs w:val="28"/>
        </w:rPr>
      </w:pPr>
      <w:r w:rsidRPr="00377B1B">
        <w:rPr>
          <w:sz w:val="28"/>
          <w:szCs w:val="28"/>
        </w:rPr>
        <w:t xml:space="preserve"> Каким бы ни было низким зрение, оно весьма ценно для человека.</w:t>
      </w:r>
    </w:p>
    <w:p w:rsidR="00980D7A" w:rsidRPr="00377B1B" w:rsidRDefault="00980D7A" w:rsidP="00980D7A">
      <w:pPr>
        <w:rPr>
          <w:sz w:val="28"/>
          <w:szCs w:val="28"/>
        </w:rPr>
      </w:pPr>
      <w:r>
        <w:rPr>
          <w:sz w:val="28"/>
          <w:szCs w:val="28"/>
        </w:rPr>
        <w:lastRenderedPageBreak/>
        <w:t xml:space="preserve"> </w:t>
      </w:r>
      <w:r w:rsidRPr="00377B1B">
        <w:rPr>
          <w:sz w:val="28"/>
          <w:szCs w:val="28"/>
        </w:rPr>
        <w:t xml:space="preserve"> В заключении хочу прочитать рассказ «Подарок судьбы» из статьи Денискиной В.З.:</w:t>
      </w:r>
    </w:p>
    <w:p w:rsidR="00980D7A" w:rsidRPr="00377B1B" w:rsidRDefault="00980D7A" w:rsidP="00980D7A">
      <w:pPr>
        <w:rPr>
          <w:sz w:val="28"/>
          <w:szCs w:val="28"/>
        </w:rPr>
      </w:pPr>
      <w:r w:rsidRPr="00377B1B">
        <w:rPr>
          <w:sz w:val="28"/>
          <w:szCs w:val="28"/>
        </w:rPr>
        <w:t xml:space="preserve"> </w:t>
      </w:r>
      <w:r>
        <w:rPr>
          <w:sz w:val="28"/>
          <w:szCs w:val="28"/>
        </w:rPr>
        <w:t>«</w:t>
      </w:r>
      <w:r w:rsidRPr="00377B1B">
        <w:rPr>
          <w:sz w:val="28"/>
          <w:szCs w:val="28"/>
        </w:rPr>
        <w:t xml:space="preserve">О том, что у меня плохое зрение я узнала только в семилетнем возрасте, когда начала  ходить в  школу. Но меня это пока не беспокоило, ведь я могла играть во все игры, только «водить» мне приходилось чаще. Сверстники меня не обижали. Все было хорошо. Я видела звезды на небе и даже могла отыскать Большую Медведицу. Только одно меня постоянно огорчало: я никогда не видела радуги. Как только это чудо появлялось на небе, все дети радостно кричали: «Радуга! Радуга!» Как я ни старалась разглядеть хоть что-нибудь, ничего не получалось. </w:t>
      </w:r>
    </w:p>
    <w:p w:rsidR="00980D7A" w:rsidRPr="00377B1B" w:rsidRDefault="00980D7A" w:rsidP="00980D7A">
      <w:pPr>
        <w:rPr>
          <w:sz w:val="28"/>
          <w:szCs w:val="28"/>
        </w:rPr>
      </w:pPr>
      <w:r w:rsidRPr="00377B1B">
        <w:rPr>
          <w:sz w:val="28"/>
          <w:szCs w:val="28"/>
        </w:rPr>
        <w:t>Тогда я убегала в с</w:t>
      </w:r>
      <w:r>
        <w:rPr>
          <w:sz w:val="28"/>
          <w:szCs w:val="28"/>
        </w:rPr>
        <w:t>арай и там давала волю слезам. «</w:t>
      </w:r>
      <w:r w:rsidRPr="00377B1B">
        <w:rPr>
          <w:sz w:val="28"/>
          <w:szCs w:val="28"/>
        </w:rPr>
        <w:t>Ну почему мне так не везет - думала я. -</w:t>
      </w:r>
      <w:r>
        <w:rPr>
          <w:sz w:val="28"/>
          <w:szCs w:val="28"/>
        </w:rPr>
        <w:t xml:space="preserve"> </w:t>
      </w:r>
      <w:r w:rsidRPr="00377B1B">
        <w:rPr>
          <w:sz w:val="28"/>
          <w:szCs w:val="28"/>
        </w:rPr>
        <w:t xml:space="preserve">Почему все так радуются, а я не могу.  Хоть бы разок взглянуть на нее!» </w:t>
      </w:r>
    </w:p>
    <w:p w:rsidR="00980D7A" w:rsidRPr="00377B1B" w:rsidRDefault="00980D7A" w:rsidP="00980D7A">
      <w:pPr>
        <w:rPr>
          <w:sz w:val="28"/>
          <w:szCs w:val="28"/>
        </w:rPr>
      </w:pPr>
      <w:r w:rsidRPr="00377B1B">
        <w:rPr>
          <w:sz w:val="28"/>
          <w:szCs w:val="28"/>
        </w:rPr>
        <w:t xml:space="preserve">Это случилось в августе. Прошел сильный и теплый дождь, а затем выглянуло солнце.  Я выбежала на улицу босиком. Солнце клонилось к западу, а на востоке небо было синее- синее, и на нем яркой дугой повисла радуга.  Я это сразу поняла и бросилась на поле, чтобы  там с открытого места понаблюдать за этим удивительным явлением природы. Сначала радуга была яркая и пологая, но она двигалась и постепенно становилась круче и круче, концы ее сближались. И  вот радуга нависла над рекой как разноцветная арка, застывшая  на мгновение, а затем, превратившись в столб, стала бледнеть и, наконец, совсем исчезла. </w:t>
      </w:r>
    </w:p>
    <w:p w:rsidR="00980D7A" w:rsidRPr="00377B1B" w:rsidRDefault="00980D7A" w:rsidP="00980D7A">
      <w:pPr>
        <w:rPr>
          <w:sz w:val="28"/>
          <w:szCs w:val="28"/>
        </w:rPr>
      </w:pPr>
      <w:r w:rsidRPr="00377B1B">
        <w:rPr>
          <w:sz w:val="28"/>
          <w:szCs w:val="28"/>
        </w:rPr>
        <w:t xml:space="preserve">Я долго сидела, молча, потрясением и очарованная зрелищем. Это был подарок судьбы! </w:t>
      </w:r>
    </w:p>
    <w:p w:rsidR="00980D7A" w:rsidRPr="00377B1B" w:rsidRDefault="00980D7A" w:rsidP="00980D7A">
      <w:pPr>
        <w:rPr>
          <w:sz w:val="28"/>
          <w:szCs w:val="28"/>
        </w:rPr>
      </w:pPr>
      <w:r w:rsidRPr="00377B1B">
        <w:rPr>
          <w:sz w:val="28"/>
          <w:szCs w:val="28"/>
        </w:rPr>
        <w:t xml:space="preserve">Как будто кто-то большой и могучий сотворил это чудо и преподнес мне в дар. </w:t>
      </w:r>
    </w:p>
    <w:p w:rsidR="00980D7A" w:rsidRPr="00377B1B" w:rsidRDefault="00980D7A" w:rsidP="00980D7A">
      <w:pPr>
        <w:rPr>
          <w:sz w:val="28"/>
          <w:szCs w:val="28"/>
        </w:rPr>
      </w:pPr>
      <w:r w:rsidRPr="00377B1B">
        <w:rPr>
          <w:sz w:val="28"/>
          <w:szCs w:val="28"/>
        </w:rPr>
        <w:t xml:space="preserve">Теперь я уже никогда не смогу ничего увидеть, но в моей памяти навсегда останется  тот августовский вечер со всеми его красками. Далее сейчас, спустя много лет, когда мне  говорят, что на небе появилась радуга, — я всегда вспоминаю ту, единственную, мне  подаренную». </w:t>
      </w:r>
    </w:p>
    <w:p w:rsidR="00980D7A" w:rsidRPr="00032308" w:rsidRDefault="00980D7A" w:rsidP="00980D7A">
      <w:pPr>
        <w:pStyle w:val="a3"/>
        <w:spacing w:before="100" w:beforeAutospacing="1"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7B1B">
        <w:rPr>
          <w:rFonts w:ascii="Times New Roman" w:eastAsia="Times New Roman" w:hAnsi="Times New Roman" w:cs="Times New Roman"/>
          <w:sz w:val="28"/>
          <w:szCs w:val="28"/>
          <w:lang w:eastAsia="ru-RU"/>
        </w:rPr>
        <w:t>Из приведенного рассказа</w:t>
      </w:r>
      <w:r>
        <w:rPr>
          <w:rFonts w:ascii="Times New Roman" w:eastAsia="Times New Roman" w:hAnsi="Times New Roman" w:cs="Times New Roman"/>
          <w:sz w:val="28"/>
          <w:szCs w:val="28"/>
          <w:lang w:eastAsia="ru-RU"/>
        </w:rPr>
        <w:t xml:space="preserve">, как отмечает </w:t>
      </w:r>
      <w:proofErr w:type="gramStart"/>
      <w:r>
        <w:rPr>
          <w:rFonts w:ascii="Times New Roman" w:eastAsia="Times New Roman" w:hAnsi="Times New Roman" w:cs="Times New Roman"/>
          <w:sz w:val="28"/>
          <w:szCs w:val="28"/>
          <w:lang w:eastAsia="ru-RU"/>
        </w:rPr>
        <w:t>Денискина</w:t>
      </w:r>
      <w:proofErr w:type="gramEnd"/>
      <w:r>
        <w:rPr>
          <w:rFonts w:ascii="Times New Roman" w:eastAsia="Times New Roman" w:hAnsi="Times New Roman" w:cs="Times New Roman"/>
          <w:sz w:val="28"/>
          <w:szCs w:val="28"/>
          <w:lang w:eastAsia="ru-RU"/>
        </w:rPr>
        <w:t xml:space="preserve"> В.З., видно, что</w:t>
      </w:r>
      <w:r w:rsidRPr="00377B1B">
        <w:rPr>
          <w:rFonts w:ascii="Times New Roman" w:eastAsia="Times New Roman" w:hAnsi="Times New Roman" w:cs="Times New Roman"/>
          <w:sz w:val="28"/>
          <w:szCs w:val="28"/>
          <w:lang w:eastAsia="ru-RU"/>
        </w:rPr>
        <w:t xml:space="preserve"> важно учитывать зрительные возможности (в данном случае подачу материала на контрастном фоне) при формировании у детей зрительных образов. И как    </w:t>
      </w:r>
      <w:r w:rsidRPr="00377B1B">
        <w:rPr>
          <w:rFonts w:ascii="Times New Roman" w:hAnsi="Times New Roman" w:cs="Times New Roman"/>
          <w:sz w:val="28"/>
          <w:szCs w:val="28"/>
        </w:rPr>
        <w:t xml:space="preserve">важно насыщать ребенка зрительными впечатлениями, особенно, если он страдает прогрессирующим заболеванием органа зрения, ведь эти зрительные впечатления сохраняются в памяти. </w:t>
      </w:r>
    </w:p>
    <w:p w:rsidR="00980D7A" w:rsidRDefault="00980D7A" w:rsidP="00980D7A">
      <w:pPr>
        <w:pStyle w:val="a3"/>
        <w:spacing w:before="100" w:beforeAutospacing="1"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03CB9">
        <w:rPr>
          <w:rFonts w:ascii="Times New Roman" w:hAnsi="Times New Roman" w:cs="Times New Roman"/>
          <w:sz w:val="28"/>
          <w:szCs w:val="28"/>
        </w:rPr>
        <w:t>А вовлечение наших воспитанников во все большее число доступных видов деятельности делает их более уверенными в себе, более позитивными, а значит и более успешными в дальнейшем.</w:t>
      </w:r>
    </w:p>
    <w:p w:rsidR="00980D7A" w:rsidRDefault="00980D7A" w:rsidP="00980D7A">
      <w:pPr>
        <w:pStyle w:val="a3"/>
        <w:spacing w:before="100" w:beforeAutospacing="1" w:after="0" w:line="240" w:lineRule="auto"/>
        <w:ind w:left="0"/>
        <w:jc w:val="both"/>
        <w:rPr>
          <w:rFonts w:ascii="Times New Roman" w:hAnsi="Times New Roman" w:cs="Times New Roman"/>
          <w:sz w:val="28"/>
          <w:szCs w:val="28"/>
        </w:rPr>
      </w:pPr>
    </w:p>
    <w:p w:rsidR="00980D7A" w:rsidRDefault="00980D7A" w:rsidP="00980D7A">
      <w:pPr>
        <w:pStyle w:val="a3"/>
        <w:spacing w:before="100" w:beforeAutospacing="1" w:after="0" w:line="240" w:lineRule="auto"/>
        <w:ind w:left="0"/>
        <w:jc w:val="both"/>
        <w:rPr>
          <w:rFonts w:ascii="Times New Roman" w:hAnsi="Times New Roman" w:cs="Times New Roman"/>
          <w:sz w:val="28"/>
          <w:szCs w:val="28"/>
        </w:rPr>
      </w:pPr>
    </w:p>
    <w:p w:rsidR="00980D7A" w:rsidRDefault="00980D7A" w:rsidP="00980D7A">
      <w:pPr>
        <w:pStyle w:val="a3"/>
        <w:spacing w:before="100" w:beforeAutospacing="1" w:after="0" w:line="240" w:lineRule="auto"/>
        <w:ind w:left="0"/>
        <w:jc w:val="both"/>
        <w:rPr>
          <w:rFonts w:ascii="Times New Roman" w:hAnsi="Times New Roman" w:cs="Times New Roman"/>
          <w:sz w:val="28"/>
          <w:szCs w:val="28"/>
        </w:rPr>
      </w:pPr>
    </w:p>
    <w:p w:rsidR="00980D7A" w:rsidRPr="00403CB9" w:rsidRDefault="00980D7A" w:rsidP="00980D7A">
      <w:pPr>
        <w:pStyle w:val="a3"/>
        <w:spacing w:before="100" w:beforeAutospacing="1" w:after="0" w:line="240" w:lineRule="auto"/>
        <w:ind w:left="0"/>
        <w:jc w:val="both"/>
        <w:rPr>
          <w:rFonts w:ascii="Times New Roman" w:hAnsi="Times New Roman" w:cs="Times New Roman"/>
          <w:sz w:val="28"/>
          <w:szCs w:val="28"/>
        </w:rPr>
      </w:pPr>
    </w:p>
    <w:p w:rsidR="00980D7A" w:rsidRDefault="00980D7A" w:rsidP="00980D7A">
      <w:pPr>
        <w:jc w:val="both"/>
      </w:pPr>
    </w:p>
    <w:p w:rsidR="00980D7A" w:rsidRPr="00307339" w:rsidRDefault="00980D7A" w:rsidP="00980D7A">
      <w:pPr>
        <w:rPr>
          <w:sz w:val="28"/>
          <w:szCs w:val="28"/>
        </w:rPr>
      </w:pPr>
      <w:r w:rsidRPr="00307339">
        <w:rPr>
          <w:sz w:val="28"/>
          <w:szCs w:val="28"/>
        </w:rPr>
        <w:t>Литература</w:t>
      </w:r>
    </w:p>
    <w:p w:rsidR="00980D7A" w:rsidRPr="00307339" w:rsidRDefault="00980D7A" w:rsidP="00980D7A">
      <w:pPr>
        <w:rPr>
          <w:sz w:val="28"/>
          <w:szCs w:val="28"/>
        </w:rPr>
      </w:pPr>
      <w:r w:rsidRPr="00307339">
        <w:rPr>
          <w:sz w:val="28"/>
          <w:szCs w:val="28"/>
        </w:rPr>
        <w:t>1. Денискина В.З.  Зрительные возможности слепых с остаточным форменным зрением «Дефектология». - 2011. - №6.  С. 56-64.</w:t>
      </w:r>
    </w:p>
    <w:p w:rsidR="00980D7A" w:rsidRPr="00307339" w:rsidRDefault="00980D7A" w:rsidP="00980D7A">
      <w:pPr>
        <w:rPr>
          <w:sz w:val="28"/>
          <w:szCs w:val="28"/>
        </w:rPr>
      </w:pPr>
      <w:r w:rsidRPr="00307339">
        <w:rPr>
          <w:sz w:val="28"/>
          <w:szCs w:val="28"/>
        </w:rPr>
        <w:t xml:space="preserve">2. </w:t>
      </w:r>
      <w:proofErr w:type="gramStart"/>
      <w:r w:rsidRPr="00307339">
        <w:rPr>
          <w:sz w:val="28"/>
          <w:szCs w:val="28"/>
        </w:rPr>
        <w:t>Денискина</w:t>
      </w:r>
      <w:proofErr w:type="gramEnd"/>
      <w:r w:rsidRPr="00307339">
        <w:rPr>
          <w:sz w:val="28"/>
          <w:szCs w:val="28"/>
        </w:rPr>
        <w:t xml:space="preserve"> В.З.  </w:t>
      </w:r>
      <w:r w:rsidRPr="00307339">
        <w:rPr>
          <w:sz w:val="28"/>
          <w:szCs w:val="28"/>
        </w:rPr>
        <w:t>Особенности зрительного восприятия у слепых,</w:t>
      </w:r>
    </w:p>
    <w:p w:rsidR="00980D7A" w:rsidRPr="00307339" w:rsidRDefault="00980D7A" w:rsidP="00980D7A">
      <w:pPr>
        <w:rPr>
          <w:sz w:val="28"/>
          <w:szCs w:val="28"/>
        </w:rPr>
      </w:pPr>
      <w:r w:rsidRPr="00307339">
        <w:rPr>
          <w:sz w:val="28"/>
          <w:szCs w:val="28"/>
        </w:rPr>
        <w:t>имеющих остаточное зрение</w:t>
      </w:r>
      <w:r w:rsidRPr="00307339">
        <w:rPr>
          <w:sz w:val="28"/>
          <w:szCs w:val="28"/>
        </w:rPr>
        <w:t xml:space="preserve"> - «Дефектология». - 2011. - №6. - С.61-71.</w:t>
      </w:r>
    </w:p>
    <w:p w:rsidR="00BC52E3" w:rsidRDefault="00BC52E3"/>
    <w:sectPr w:rsidR="00BC52E3" w:rsidSect="00980D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455D4"/>
    <w:multiLevelType w:val="multilevel"/>
    <w:tmpl w:val="FFCA87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20"/>
  <w:displayHorizontalDrawingGridEvery w:val="2"/>
  <w:characterSpacingControl w:val="doNotCompress"/>
  <w:compat/>
  <w:rsids>
    <w:rsidRoot w:val="00980D7A"/>
    <w:rsid w:val="00980D7A"/>
    <w:rsid w:val="00BC5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D7A"/>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980D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2687</Words>
  <Characters>15318</Characters>
  <Application>Microsoft Office Word</Application>
  <DocSecurity>0</DocSecurity>
  <Lines>127</Lines>
  <Paragraphs>35</Paragraphs>
  <ScaleCrop>false</ScaleCrop>
  <Company>Reanimator Extreme Edition</Company>
  <LinksUpToDate>false</LinksUpToDate>
  <CharactersWithSpaces>17970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2015-05-08T15:06:00Z</dcterms:created>
  <dcterms:modified xsi:type="dcterms:W3CDTF">2015-05-08T15:09:00Z</dcterms:modified>
</cp:coreProperties>
</file>