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3" w:rsidRDefault="00A70556" w:rsidP="00A7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Поэты Зауралья об осени</w:t>
      </w:r>
    </w:p>
    <w:p w:rsidR="00A70556" w:rsidRDefault="00A70556" w:rsidP="00A7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Антонина Баева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Зажелтела листва,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задубела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ломкой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жесть…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Медных денег с березоньки белой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Поопало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землю – не счесть!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Забелели туманы в низинах…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Седина у тебя по кудрям…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цветов покупных, магазинных,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букеты по людям раздам.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Сберегу только ветку калины.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хоть как-то расскажет она,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горькая горечь невинна,</w:t>
      </w:r>
    </w:p>
    <w:p w:rsid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поздняя радость красна.</w:t>
      </w:r>
    </w:p>
    <w:p w:rsidR="00A70556" w:rsidRDefault="00A70556" w:rsidP="00A7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Гилев</w:t>
      </w:r>
      <w:proofErr w:type="spellEnd"/>
      <w:r w:rsidR="00857FB1">
        <w:rPr>
          <w:rFonts w:ascii="Times New Roman" w:hAnsi="Times New Roman" w:cs="Times New Roman"/>
          <w:b/>
          <w:sz w:val="28"/>
          <w:szCs w:val="28"/>
        </w:rPr>
        <w:t xml:space="preserve"> «Рисуй, осень!»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пробужденья пера…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здравствуй, моя желтоглазка!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тебе краска – не краска,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мазок – что игра!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твой дивный порок,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причуда – награда…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Ботва почернела на грядах,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огородный дымок.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Палитру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оставив в лесу, 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спряталась и притаилась.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Явись, покажись, сделай милость –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кисти тебе принесу!</w:t>
      </w:r>
    </w:p>
    <w:p w:rsidR="00857FB1" w:rsidRDefault="00857FB1" w:rsidP="00A7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«Бабье лето»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слышно птиц прощанье где-то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теплой, будущей весны.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лесах гуляет бабье лето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трепещущей листвы.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дивною своей красою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Порадовать оно спешит.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 березы над рекою</w:t>
      </w:r>
    </w:p>
    <w:p w:rsidR="00857FB1" w:rsidRDefault="00857FB1" w:rsidP="00A7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дыханьем золотит.</w:t>
      </w:r>
      <w:bookmarkStart w:id="0" w:name="_GoBack"/>
      <w:bookmarkEnd w:id="0"/>
    </w:p>
    <w:p w:rsidR="00857FB1" w:rsidRPr="00857FB1" w:rsidRDefault="00857FB1" w:rsidP="0085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7FB1">
        <w:rPr>
          <w:rFonts w:ascii="Times New Roman" w:hAnsi="Times New Roman" w:cs="Times New Roman"/>
          <w:b/>
          <w:sz w:val="28"/>
          <w:szCs w:val="28"/>
        </w:rPr>
        <w:t>А.Пляхин</w:t>
      </w:r>
      <w:proofErr w:type="spellEnd"/>
      <w:r w:rsidRPr="00857F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57FB1">
        <w:rPr>
          <w:rFonts w:ascii="Times New Roman" w:hAnsi="Times New Roman" w:cs="Times New Roman"/>
          <w:b/>
          <w:sz w:val="28"/>
          <w:szCs w:val="28"/>
        </w:rPr>
        <w:t>Осень</w:t>
      </w:r>
      <w:r w:rsidRPr="00857FB1">
        <w:rPr>
          <w:rFonts w:ascii="Times New Roman" w:hAnsi="Times New Roman" w:cs="Times New Roman"/>
          <w:b/>
          <w:sz w:val="28"/>
          <w:szCs w:val="28"/>
        </w:rPr>
        <w:t>»</w:t>
      </w:r>
      <w:r w:rsidRPr="00857FB1">
        <w:rPr>
          <w:rFonts w:ascii="Times New Roman" w:hAnsi="Times New Roman" w:cs="Times New Roman"/>
          <w:b/>
          <w:sz w:val="28"/>
          <w:szCs w:val="28"/>
        </w:rPr>
        <w:t>.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Не качает ветром шустрым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Пожелтевшую полынь.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Свежей краской кто-то утром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Перекрасил неба синь.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И не верится, что осень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Целый месяц у дверей,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Что на юг она уносит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Треугольник журавлей...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Сердце, дрогнув, заболело,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Все грустней ему, грустней,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Будто счастье улетело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С этой стаей журавлей,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lastRenderedPageBreak/>
        <w:t>И летит оно куда – то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В недоступной вышине.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Исчезает без возврата</w:t>
      </w:r>
    </w:p>
    <w:p w:rsidR="00857FB1" w:rsidRPr="00857FB1" w:rsidRDefault="00857FB1" w:rsidP="00857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1">
        <w:rPr>
          <w:rFonts w:ascii="Times New Roman" w:hAnsi="Times New Roman" w:cs="Times New Roman"/>
          <w:sz w:val="28"/>
          <w:szCs w:val="28"/>
        </w:rPr>
        <w:t>В золотой голубизне.</w:t>
      </w:r>
    </w:p>
    <w:p w:rsidR="00857FB1" w:rsidRPr="00857FB1" w:rsidRDefault="00857FB1" w:rsidP="00A70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556" w:rsidRPr="00A70556" w:rsidRDefault="00A70556" w:rsidP="00A705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0556" w:rsidRPr="00A7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DE"/>
    <w:rsid w:val="002E5FF3"/>
    <w:rsid w:val="004216DE"/>
    <w:rsid w:val="00857FB1"/>
    <w:rsid w:val="00A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2017-11-03T19:37:00Z</dcterms:created>
  <dcterms:modified xsi:type="dcterms:W3CDTF">2017-11-03T19:57:00Z</dcterms:modified>
</cp:coreProperties>
</file>