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78" w:rsidRDefault="00AF0D78" w:rsidP="00AF0D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0D78" w:rsidRPr="00517D83" w:rsidRDefault="00AF0D78" w:rsidP="00AF0D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AF0D78" w:rsidRPr="00517D83" w:rsidRDefault="00AF0D78" w:rsidP="00AF0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Подключение микроскопа к компьютеру </w:t>
      </w:r>
      <w:proofErr w:type="spellStart"/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>MicroLife</w:t>
      </w:r>
      <w:proofErr w:type="spellEnd"/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ML-12-1.3</w:t>
      </w:r>
      <w:r w:rsidRPr="00517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Алгоритм работы с цифровым микроскопом </w:t>
      </w:r>
      <w:proofErr w:type="spellStart"/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>MicroLife</w:t>
      </w:r>
      <w:proofErr w:type="spellEnd"/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ML-12-1.3</w:t>
      </w:r>
      <w:r w:rsidRPr="00517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0D78" w:rsidRPr="00517D83" w:rsidRDefault="00AF0D78" w:rsidP="00AF0D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Организуйте своё место комфортабельно. Во время работы следите за расстоянием от глаз до монитора и за правильной осанкой.</w:t>
      </w:r>
    </w:p>
    <w:p w:rsidR="00AF0D78" w:rsidRPr="00517D83" w:rsidRDefault="00AF0D78" w:rsidP="00AF0D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Соберите микроскоп. Для этого подсоедините тубу для просмотра с помощью компьютера</w:t>
      </w:r>
    </w:p>
    <w:p w:rsidR="00AF0D78" w:rsidRPr="00517D83" w:rsidRDefault="00AF0D78" w:rsidP="00AF0D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Подсоедините кабель USB к микроскопу.</w:t>
      </w:r>
    </w:p>
    <w:p w:rsidR="00AF0D78" w:rsidRPr="00517D83" w:rsidRDefault="00AF0D78" w:rsidP="00AF0D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Подсоедините микроскоп к компьютеру через USB-разъём</w:t>
      </w:r>
    </w:p>
    <w:p w:rsidR="00AF0D78" w:rsidRPr="00517D83" w:rsidRDefault="00AF0D78" w:rsidP="00AF0D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Включите компьютер.</w:t>
      </w:r>
    </w:p>
    <w:p w:rsidR="00AF0D78" w:rsidRPr="00517D83" w:rsidRDefault="00AF0D78" w:rsidP="00AF0D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 xml:space="preserve">Откройте программу </w:t>
      </w:r>
      <w:proofErr w:type="spellStart"/>
      <w:r w:rsidRPr="00517D83">
        <w:rPr>
          <w:rFonts w:ascii="Times New Roman" w:eastAsia="Times New Roman" w:hAnsi="Times New Roman" w:cs="Times New Roman"/>
          <w:sz w:val="28"/>
          <w:szCs w:val="28"/>
        </w:rPr>
        <w:t>FutureWinJoe</w:t>
      </w:r>
      <w:proofErr w:type="spellEnd"/>
      <w:r w:rsidRPr="00517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0D78" w:rsidRPr="00517D83" w:rsidRDefault="00AF0D78" w:rsidP="00AF0D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 xml:space="preserve">Нажмите кнопку </w:t>
      </w:r>
      <w:r w:rsidRPr="00517D8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875" cy="250190"/>
            <wp:effectExtent l="19050" t="0" r="3175" b="0"/>
            <wp:docPr id="3" name="Рисунок 2" descr="https://arhivurokov.ru/kopilka/uploads/user_file_55361d0e5763c/urok-s-ikt-voda-i-ieie-svoistva-2-klass-umk-pierspiektivnaia-nachal-naia-shkol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5361d0e5763c/urok-s-ikt-voda-i-ieie-svoistva-2-klass-umk-pierspiektivnaia-nachal-naia-shkola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D83">
        <w:rPr>
          <w:rFonts w:ascii="Times New Roman" w:eastAsia="Times New Roman" w:hAnsi="Times New Roman" w:cs="Times New Roman"/>
          <w:sz w:val="28"/>
          <w:szCs w:val="28"/>
        </w:rPr>
        <w:t>, чтобы инициировать захват изображения.</w:t>
      </w:r>
    </w:p>
    <w:p w:rsidR="00AF0D78" w:rsidRPr="00517D83" w:rsidRDefault="00AF0D78" w:rsidP="00AF0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Задайте папку для сохранения файлов изображений.</w:t>
      </w:r>
    </w:p>
    <w:p w:rsidR="00AF0D78" w:rsidRPr="00517D83" w:rsidRDefault="00AF0D78" w:rsidP="00AF0D7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Вращайте транслятор объектива до нужного положения. Начинать настройку нужно с маленькой кратности, опустите объектив до самого нижнего положения.</w:t>
      </w:r>
    </w:p>
    <w:p w:rsidR="00AF0D78" w:rsidRPr="00517D83" w:rsidRDefault="00AF0D78" w:rsidP="00AF0D7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 xml:space="preserve">Кнопка </w:t>
      </w:r>
      <w:r w:rsidRPr="00517D8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4805" cy="267335"/>
            <wp:effectExtent l="19050" t="0" r="0" b="0"/>
            <wp:docPr id="4" name="Рисунок 3" descr="https://arhivurokov.ru/kopilka/uploads/user_file_55361d0e5763c/urok-s-ikt-voda-i-ieie-svoistva-2-klass-umk-pierspiektivnaia-nachal-naia-shkola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5361d0e5763c/urok-s-ikt-voda-i-ieie-svoistva-2-klass-umk-pierspiektivnaia-nachal-naia-shkola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D83">
        <w:rPr>
          <w:rFonts w:ascii="Times New Roman" w:eastAsia="Times New Roman" w:hAnsi="Times New Roman" w:cs="Times New Roman"/>
          <w:sz w:val="28"/>
          <w:szCs w:val="28"/>
        </w:rPr>
        <w:t>позволяет установить атрибуты изображений, включая яркость или контраст.</w:t>
      </w:r>
    </w:p>
    <w:p w:rsidR="00AF0D78" w:rsidRPr="00517D83" w:rsidRDefault="00AF0D78" w:rsidP="00AF0D7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 xml:space="preserve">Для большего увеличения подсоедините к микроскопу блок питания. Теперь вы можете просматривать </w:t>
      </w:r>
      <w:proofErr w:type="gramStart"/>
      <w:r w:rsidRPr="00517D83">
        <w:rPr>
          <w:rFonts w:ascii="Times New Roman" w:eastAsia="Times New Roman" w:hAnsi="Times New Roman" w:cs="Times New Roman"/>
          <w:sz w:val="28"/>
          <w:szCs w:val="28"/>
        </w:rPr>
        <w:t>образцы</w:t>
      </w:r>
      <w:proofErr w:type="gramEnd"/>
      <w:r w:rsidRPr="00517D83">
        <w:rPr>
          <w:rFonts w:ascii="Times New Roman" w:eastAsia="Times New Roman" w:hAnsi="Times New Roman" w:cs="Times New Roman"/>
          <w:sz w:val="28"/>
          <w:szCs w:val="28"/>
        </w:rPr>
        <w:t xml:space="preserve"> как с помощью компьютера, так и традиционным способом (глядя в окуляр).</w:t>
      </w:r>
    </w:p>
    <w:p w:rsidR="00AF0D78" w:rsidRPr="00517D83" w:rsidRDefault="00AF0D78" w:rsidP="00AF0D7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Выберите соответствующий источник света: верхний – для просмотра непрозрачных образцов, нижний – для просмотра прозрачных образцов, верхний и нижний – для просмотра полупрозрачных образцов.</w:t>
      </w:r>
    </w:p>
    <w:p w:rsidR="00AF0D78" w:rsidRPr="00517D83" w:rsidRDefault="00AF0D78" w:rsidP="00AF0D7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sz w:val="28"/>
          <w:szCs w:val="28"/>
        </w:rPr>
        <w:t>Установите увеличение в 40 раз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щелчка. Рассмотрите каплю воды</w:t>
      </w:r>
      <w:r w:rsidRPr="00517D83">
        <w:rPr>
          <w:rFonts w:ascii="Times New Roman" w:eastAsia="Times New Roman" w:hAnsi="Times New Roman" w:cs="Times New Roman"/>
          <w:sz w:val="28"/>
          <w:szCs w:val="28"/>
        </w:rPr>
        <w:t>. Выполните снимок капли, используя фотоаппарат. При этом фотоаппарат подсветится зелёным цветом, а снимок отобразиться на панели справа.</w:t>
      </w:r>
    </w:p>
    <w:p w:rsidR="00AF0D78" w:rsidRPr="00517D83" w:rsidRDefault="00AF0D78" w:rsidP="00AF0D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0000" w:rsidRDefault="00AF0D78"/>
    <w:sectPr w:rsidR="00000000" w:rsidSect="00517D83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E1A"/>
    <w:multiLevelType w:val="multilevel"/>
    <w:tmpl w:val="911C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560B2"/>
    <w:multiLevelType w:val="multilevel"/>
    <w:tmpl w:val="8F4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B3617"/>
    <w:multiLevelType w:val="multilevel"/>
    <w:tmpl w:val="A276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0D78"/>
    <w:rsid w:val="00A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2017-11-06T12:45:00Z</dcterms:created>
  <dcterms:modified xsi:type="dcterms:W3CDTF">2017-11-06T12:46:00Z</dcterms:modified>
</cp:coreProperties>
</file>