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998" w:rsidRDefault="00BF3998" w:rsidP="00BF3998">
      <w:pPr>
        <w:shd w:val="clear" w:color="auto" w:fill="FFFFFF"/>
        <w:spacing w:line="240" w:lineRule="atLeast"/>
        <w:rPr>
          <w:b/>
          <w:color w:val="000000"/>
          <w:sz w:val="26"/>
          <w:szCs w:val="26"/>
        </w:rPr>
      </w:pPr>
    </w:p>
    <w:p w:rsidR="00B5409F" w:rsidRDefault="00B5409F" w:rsidP="00B5409F">
      <w:pPr>
        <w:shd w:val="clear" w:color="auto" w:fill="FFFFFF"/>
        <w:spacing w:line="240" w:lineRule="atLeast"/>
        <w:ind w:left="-1134" w:firstLine="567"/>
        <w:jc w:val="center"/>
        <w:rPr>
          <w:rFonts w:ascii="Arial" w:hAnsi="Arial" w:cs="Arial"/>
          <w:b/>
          <w:sz w:val="22"/>
          <w:szCs w:val="22"/>
        </w:rPr>
      </w:pPr>
      <w:r>
        <w:rPr>
          <w:b/>
          <w:color w:val="000000"/>
          <w:sz w:val="26"/>
          <w:szCs w:val="26"/>
        </w:rPr>
        <w:t xml:space="preserve">Выступление на педагогическом совете </w:t>
      </w:r>
      <w:r w:rsidR="009465C9" w:rsidRPr="009465C9">
        <w:rPr>
          <w:rFonts w:ascii="Arial" w:hAnsi="Arial" w:cs="Arial"/>
          <w:b/>
          <w:sz w:val="22"/>
          <w:szCs w:val="22"/>
        </w:rPr>
        <w:t>«Формирование общеучебных умений, навыков и способов деятельнос</w:t>
      </w:r>
      <w:r w:rsidR="009465C9">
        <w:rPr>
          <w:rFonts w:ascii="Arial" w:hAnsi="Arial" w:cs="Arial"/>
          <w:b/>
          <w:sz w:val="22"/>
          <w:szCs w:val="22"/>
        </w:rPr>
        <w:t>ти на уроках</w:t>
      </w:r>
      <w:r w:rsidR="009465C9" w:rsidRPr="009465C9">
        <w:rPr>
          <w:rFonts w:ascii="Arial" w:hAnsi="Arial" w:cs="Arial"/>
          <w:b/>
          <w:sz w:val="22"/>
          <w:szCs w:val="22"/>
        </w:rPr>
        <w:t>»</w:t>
      </w:r>
    </w:p>
    <w:p w:rsidR="009465C9" w:rsidRPr="009465C9" w:rsidRDefault="009465C9" w:rsidP="00B5409F">
      <w:pPr>
        <w:shd w:val="clear" w:color="auto" w:fill="FFFFFF"/>
        <w:spacing w:line="240" w:lineRule="atLeast"/>
        <w:ind w:left="-1134" w:firstLine="567"/>
        <w:jc w:val="center"/>
        <w:rPr>
          <w:b/>
          <w:color w:val="000000"/>
          <w:sz w:val="26"/>
          <w:szCs w:val="26"/>
        </w:rPr>
      </w:pPr>
    </w:p>
    <w:p w:rsidR="007945A5" w:rsidRPr="00B5409F" w:rsidRDefault="009465C9" w:rsidP="009465C9">
      <w:pPr>
        <w:shd w:val="clear" w:color="auto" w:fill="FFFFFF"/>
        <w:spacing w:line="240" w:lineRule="atLeast"/>
        <w:ind w:left="-567"/>
        <w:jc w:val="both"/>
        <w:rPr>
          <w:b/>
          <w:color w:val="000000"/>
          <w:sz w:val="26"/>
          <w:szCs w:val="26"/>
        </w:rPr>
      </w:pPr>
      <w:r>
        <w:rPr>
          <w:color w:val="000000"/>
          <w:sz w:val="26"/>
          <w:szCs w:val="26"/>
        </w:rPr>
        <w:t xml:space="preserve">   </w:t>
      </w:r>
      <w:r w:rsidR="007945A5" w:rsidRPr="00B5409F">
        <w:rPr>
          <w:color w:val="000000"/>
          <w:sz w:val="26"/>
          <w:szCs w:val="26"/>
        </w:rPr>
        <w:t xml:space="preserve">Перемены, происходящие в современном обществе, стремительное развитие науки и техники, создание новых информационных технологий требуют определения новых целей образования. Темпы обновления знаний  сегодня настолько высоки, что на протяжении жизни человеку приходится неоднократно переучиваться, овладевать новыми профессиями.  </w:t>
      </w:r>
    </w:p>
    <w:p w:rsidR="007945A5" w:rsidRPr="00B5409F" w:rsidRDefault="007945A5" w:rsidP="009465C9">
      <w:pPr>
        <w:spacing w:line="240" w:lineRule="atLeast"/>
        <w:ind w:left="-567"/>
        <w:jc w:val="both"/>
        <w:rPr>
          <w:color w:val="000000"/>
          <w:sz w:val="26"/>
          <w:szCs w:val="26"/>
        </w:rPr>
      </w:pPr>
      <w:r w:rsidRPr="00B5409F">
        <w:rPr>
          <w:color w:val="000000"/>
          <w:sz w:val="26"/>
          <w:szCs w:val="26"/>
        </w:rPr>
        <w:t xml:space="preserve">В чем заключается задача школы? Интеграция, обобщение, осмысление новых знаний, увязывание их с жизненным опытом ребенка на основе формирования умения учиться (учить СЕБЯ) – вот та задача, в решении которой школе сегодня замены нет! Современное, информационное общество запрашивает человека обучаемого, </w:t>
      </w:r>
      <w:r w:rsidRPr="00B5409F">
        <w:rPr>
          <w:bCs/>
          <w:color w:val="000000"/>
          <w:sz w:val="26"/>
          <w:szCs w:val="26"/>
        </w:rPr>
        <w:t>способного самостоятельно учиться</w:t>
      </w:r>
      <w:r w:rsidRPr="00B5409F">
        <w:rPr>
          <w:color w:val="000000"/>
          <w:sz w:val="26"/>
          <w:szCs w:val="26"/>
        </w:rPr>
        <w:t xml:space="preserve"> и многократно переучиваться в течение постоянно удлиняющейся жизни, </w:t>
      </w:r>
      <w:r w:rsidRPr="00B5409F">
        <w:rPr>
          <w:bCs/>
          <w:color w:val="000000"/>
          <w:sz w:val="26"/>
          <w:szCs w:val="26"/>
        </w:rPr>
        <w:t>готового к самостоятельным действиям и принятию решений</w:t>
      </w:r>
      <w:r w:rsidRPr="00B5409F">
        <w:rPr>
          <w:color w:val="000000"/>
          <w:sz w:val="26"/>
          <w:szCs w:val="26"/>
        </w:rPr>
        <w:t xml:space="preserve">. </w:t>
      </w:r>
    </w:p>
    <w:p w:rsidR="007945A5" w:rsidRPr="00B5409F" w:rsidRDefault="007945A5" w:rsidP="009465C9">
      <w:pPr>
        <w:shd w:val="clear" w:color="auto" w:fill="FFFFFF"/>
        <w:spacing w:line="240" w:lineRule="atLeast"/>
        <w:ind w:left="-567"/>
        <w:jc w:val="both"/>
        <w:rPr>
          <w:color w:val="000000"/>
          <w:sz w:val="26"/>
          <w:szCs w:val="26"/>
        </w:rPr>
      </w:pPr>
      <w:r w:rsidRPr="00B5409F">
        <w:rPr>
          <w:color w:val="000000"/>
          <w:sz w:val="26"/>
          <w:szCs w:val="26"/>
        </w:rPr>
        <w:t xml:space="preserve">      Целью образования сегодня становится личностное, познавательное и общекультурное развитие учащихся, обеспечивающее формирование ключевых компетенций, среди которых лидирует «умение учиться». </w:t>
      </w:r>
    </w:p>
    <w:p w:rsidR="007945A5" w:rsidRPr="00B5409F" w:rsidRDefault="007945A5" w:rsidP="009465C9">
      <w:pPr>
        <w:shd w:val="clear" w:color="auto" w:fill="FFFFFF"/>
        <w:spacing w:line="240" w:lineRule="atLeast"/>
        <w:ind w:left="-567"/>
        <w:jc w:val="both"/>
        <w:rPr>
          <w:color w:val="000000"/>
          <w:sz w:val="26"/>
          <w:szCs w:val="26"/>
        </w:rPr>
      </w:pPr>
      <w:r w:rsidRPr="00B5409F">
        <w:rPr>
          <w:color w:val="000000"/>
          <w:sz w:val="26"/>
          <w:szCs w:val="26"/>
        </w:rPr>
        <w:t>        Достижение данной цели становится возможным благода</w:t>
      </w:r>
      <w:r w:rsidR="00C9040D" w:rsidRPr="00B5409F">
        <w:rPr>
          <w:color w:val="000000"/>
          <w:sz w:val="26"/>
          <w:szCs w:val="26"/>
        </w:rPr>
        <w:t xml:space="preserve">ря   формированию  </w:t>
      </w:r>
      <w:r w:rsidRPr="00B5409F">
        <w:rPr>
          <w:color w:val="000000"/>
          <w:sz w:val="26"/>
          <w:szCs w:val="26"/>
        </w:rPr>
        <w:t xml:space="preserve"> общеучебных умений и навыков,</w:t>
      </w:r>
      <w:r w:rsidR="00C9040D" w:rsidRPr="00B5409F">
        <w:rPr>
          <w:color w:val="000000"/>
          <w:sz w:val="26"/>
          <w:szCs w:val="26"/>
        </w:rPr>
        <w:t xml:space="preserve"> </w:t>
      </w:r>
      <w:r w:rsidRPr="00B5409F">
        <w:rPr>
          <w:color w:val="000000"/>
          <w:sz w:val="26"/>
          <w:szCs w:val="26"/>
        </w:rPr>
        <w:t xml:space="preserve">овладение которыми дает учащимся возможность самостоятельного успешного усвоения новых знаний, умений и компетентностей на основе  формирования  умения учиться. </w:t>
      </w:r>
      <w:r w:rsidR="00C9040D" w:rsidRPr="00B5409F">
        <w:rPr>
          <w:color w:val="000000"/>
          <w:sz w:val="26"/>
          <w:szCs w:val="26"/>
        </w:rPr>
        <w:t xml:space="preserve">Знания останутся </w:t>
      </w:r>
      <w:r w:rsidR="009869EC">
        <w:rPr>
          <w:color w:val="000000"/>
          <w:sz w:val="26"/>
          <w:szCs w:val="26"/>
        </w:rPr>
        <w:t>«</w:t>
      </w:r>
      <w:r w:rsidR="00C9040D" w:rsidRPr="00B5409F">
        <w:rPr>
          <w:color w:val="000000"/>
          <w:sz w:val="26"/>
          <w:szCs w:val="26"/>
        </w:rPr>
        <w:t>мертвым грузом</w:t>
      </w:r>
      <w:r w:rsidR="009869EC">
        <w:rPr>
          <w:color w:val="000000"/>
          <w:sz w:val="26"/>
          <w:szCs w:val="26"/>
        </w:rPr>
        <w:t>»</w:t>
      </w:r>
      <w:r w:rsidR="00C9040D" w:rsidRPr="00B5409F">
        <w:rPr>
          <w:color w:val="000000"/>
          <w:sz w:val="26"/>
          <w:szCs w:val="26"/>
        </w:rPr>
        <w:t>, если они не находят практического применения.</w:t>
      </w:r>
    </w:p>
    <w:p w:rsidR="005554B0" w:rsidRPr="00B5409F" w:rsidRDefault="009465C9" w:rsidP="009465C9">
      <w:pPr>
        <w:ind w:left="-567" w:right="-185"/>
        <w:rPr>
          <w:sz w:val="26"/>
          <w:szCs w:val="26"/>
        </w:rPr>
      </w:pPr>
      <w:r>
        <w:rPr>
          <w:sz w:val="26"/>
          <w:szCs w:val="26"/>
        </w:rPr>
        <w:t xml:space="preserve">   </w:t>
      </w:r>
      <w:r w:rsidR="00A34CBB" w:rsidRPr="00B5409F">
        <w:rPr>
          <w:sz w:val="26"/>
          <w:szCs w:val="26"/>
        </w:rPr>
        <w:t xml:space="preserve">Главная задача </w:t>
      </w:r>
      <w:r w:rsidR="00C9040D" w:rsidRPr="00B5409F">
        <w:rPr>
          <w:sz w:val="26"/>
          <w:szCs w:val="26"/>
        </w:rPr>
        <w:t xml:space="preserve">учителя </w:t>
      </w:r>
      <w:r w:rsidR="00A34CBB" w:rsidRPr="00B5409F">
        <w:rPr>
          <w:sz w:val="26"/>
          <w:szCs w:val="26"/>
        </w:rPr>
        <w:t xml:space="preserve">на уроке – создать благоприятную среду для формирования общеучебных умений и навыков обучающихся. Их формирование должно происходить последовательно от 5 к 11 классу. Применение образовательных технологий на уроках  позволяет реализовать главные задачи: научить ученика учиться, вызвать интерес к предмету. </w:t>
      </w:r>
    </w:p>
    <w:p w:rsidR="005554B0" w:rsidRPr="00B5409F" w:rsidRDefault="005554B0" w:rsidP="009465C9">
      <w:pPr>
        <w:ind w:left="-567" w:right="-185"/>
        <w:rPr>
          <w:sz w:val="26"/>
          <w:szCs w:val="26"/>
        </w:rPr>
      </w:pPr>
      <w:r w:rsidRPr="00B5409F">
        <w:rPr>
          <w:sz w:val="26"/>
          <w:szCs w:val="26"/>
        </w:rPr>
        <w:t xml:space="preserve">   Одним из направлений общеучебных умений и навыков являются учебно-информационные. Применение на уроках компьютерных технологий способствует развитию познавательных интересов, творческого мышления, воспитанию активной личности. Поэтому на занятиях я стараюсь регулярно использовать электронные образовательные ресурсы: электронные учебники, учебные презентации (в том числе разработанные учениками), тесты, практикумы, электронные энциклопедии, справочники.</w:t>
      </w:r>
    </w:p>
    <w:p w:rsidR="005554B0" w:rsidRPr="00B5409F" w:rsidRDefault="005554B0" w:rsidP="009465C9">
      <w:pPr>
        <w:ind w:left="-567" w:right="-185"/>
        <w:rPr>
          <w:sz w:val="26"/>
          <w:szCs w:val="26"/>
        </w:rPr>
      </w:pPr>
      <w:r w:rsidRPr="00B5409F">
        <w:rPr>
          <w:sz w:val="26"/>
          <w:szCs w:val="26"/>
        </w:rPr>
        <w:t xml:space="preserve">   На каждом этапе работы использую свои типы программных средств:</w:t>
      </w:r>
    </w:p>
    <w:p w:rsidR="005554B0" w:rsidRPr="00B5409F" w:rsidRDefault="005554B0" w:rsidP="005554B0">
      <w:pPr>
        <w:pStyle w:val="a3"/>
        <w:numPr>
          <w:ilvl w:val="0"/>
          <w:numId w:val="1"/>
        </w:numPr>
        <w:ind w:right="-185"/>
        <w:rPr>
          <w:sz w:val="26"/>
          <w:szCs w:val="26"/>
        </w:rPr>
      </w:pPr>
      <w:r w:rsidRPr="00B5409F">
        <w:rPr>
          <w:sz w:val="26"/>
          <w:szCs w:val="26"/>
        </w:rPr>
        <w:t>На уроках изучения нового материала применяю яркие, наглядные, содержащие большой объём информации презентации. На данном эт</w:t>
      </w:r>
      <w:r w:rsidR="00B3319F" w:rsidRPr="00B5409F">
        <w:rPr>
          <w:sz w:val="26"/>
          <w:szCs w:val="26"/>
        </w:rPr>
        <w:t>апе работы главным является сформировать</w:t>
      </w:r>
      <w:r w:rsidRPr="00B5409F">
        <w:rPr>
          <w:sz w:val="26"/>
          <w:szCs w:val="26"/>
        </w:rPr>
        <w:t xml:space="preserve"> представление </w:t>
      </w:r>
      <w:r w:rsidR="00B3319F" w:rsidRPr="00B5409F">
        <w:rPr>
          <w:sz w:val="26"/>
          <w:szCs w:val="26"/>
        </w:rPr>
        <w:t>у ученика</w:t>
      </w:r>
      <w:r w:rsidRPr="00B5409F">
        <w:rPr>
          <w:sz w:val="26"/>
          <w:szCs w:val="26"/>
        </w:rPr>
        <w:t xml:space="preserve"> об изучаем</w:t>
      </w:r>
      <w:r w:rsidR="00B3319F" w:rsidRPr="00B5409F">
        <w:rPr>
          <w:sz w:val="26"/>
          <w:szCs w:val="26"/>
        </w:rPr>
        <w:t xml:space="preserve">ом явлении или процессе, способствовать развитию образного мышление, картографических </w:t>
      </w:r>
      <w:r w:rsidR="000A01B6" w:rsidRPr="00B5409F">
        <w:rPr>
          <w:sz w:val="26"/>
          <w:szCs w:val="26"/>
        </w:rPr>
        <w:t>навыков</w:t>
      </w:r>
      <w:r w:rsidR="00B3319F" w:rsidRPr="00B5409F">
        <w:rPr>
          <w:sz w:val="26"/>
          <w:szCs w:val="26"/>
        </w:rPr>
        <w:t>. Поэтому в презентации включаю фотографии, схемы, таблицы, графики, карты, текстовый материал. Широко на таких уроках использую видеоролики, которые иллюстрируют явления природы (извержение вулкана, образование циклонов и антициклонов, цунами и др.), экономические процессы (добыча полезных ископаемых, работа предприятий различных отраслей промышленности и др), этнографические (обычаи, традиции, занятия населения). Часто ученики сами участвуют в создании презентаций</w:t>
      </w:r>
      <w:r w:rsidR="000A01B6" w:rsidRPr="00B5409F">
        <w:rPr>
          <w:sz w:val="26"/>
          <w:szCs w:val="26"/>
        </w:rPr>
        <w:t xml:space="preserve">: опережающего характера (перед изучением темы),  при закреплении </w:t>
      </w:r>
      <w:r w:rsidR="009465C9">
        <w:rPr>
          <w:sz w:val="26"/>
          <w:szCs w:val="26"/>
        </w:rPr>
        <w:t xml:space="preserve">изученного </w:t>
      </w:r>
      <w:r w:rsidR="000A01B6" w:rsidRPr="00B5409F">
        <w:rPr>
          <w:sz w:val="26"/>
          <w:szCs w:val="26"/>
        </w:rPr>
        <w:t xml:space="preserve">материала. Применение ИКТ на уроках изучения нового материала способствует формированию знаний, умений, навыков по предмету, вызывает интерес у обучающихся </w:t>
      </w:r>
      <w:r w:rsidR="009465C9">
        <w:rPr>
          <w:sz w:val="26"/>
          <w:szCs w:val="26"/>
        </w:rPr>
        <w:t>к дальнейшему изучению темы</w:t>
      </w:r>
      <w:r w:rsidR="000A01B6" w:rsidRPr="00B5409F">
        <w:rPr>
          <w:sz w:val="26"/>
          <w:szCs w:val="26"/>
        </w:rPr>
        <w:t>.</w:t>
      </w:r>
    </w:p>
    <w:p w:rsidR="000A01B6" w:rsidRPr="00B5409F" w:rsidRDefault="000A01B6" w:rsidP="005554B0">
      <w:pPr>
        <w:pStyle w:val="a3"/>
        <w:numPr>
          <w:ilvl w:val="0"/>
          <w:numId w:val="1"/>
        </w:numPr>
        <w:ind w:right="-185"/>
        <w:rPr>
          <w:sz w:val="26"/>
          <w:szCs w:val="26"/>
        </w:rPr>
      </w:pPr>
      <w:r w:rsidRPr="00B5409F">
        <w:rPr>
          <w:sz w:val="26"/>
          <w:szCs w:val="26"/>
        </w:rPr>
        <w:lastRenderedPageBreak/>
        <w:t>На уроках закрепления и  обобщения знаний использую программы – контролёры (тесты, которые содержатся в мультимедийных учебниках), практические работы</w:t>
      </w:r>
      <w:r w:rsidR="007A779E" w:rsidRPr="00B5409F">
        <w:rPr>
          <w:sz w:val="26"/>
          <w:szCs w:val="26"/>
        </w:rPr>
        <w:t>. При выполнении таких упражнений  закрепляются знания номенклатуры, природы материков, взаимосвязи между процессами и явлениями. В старших классах ученики учатся формулировать проблему, самостоятельно выбирать эффективные способы поставленных задач.</w:t>
      </w:r>
    </w:p>
    <w:p w:rsidR="007A779E" w:rsidRPr="00B5409F" w:rsidRDefault="007A779E" w:rsidP="005554B0">
      <w:pPr>
        <w:pStyle w:val="a3"/>
        <w:numPr>
          <w:ilvl w:val="0"/>
          <w:numId w:val="1"/>
        </w:numPr>
        <w:ind w:right="-185"/>
        <w:rPr>
          <w:sz w:val="26"/>
          <w:szCs w:val="26"/>
        </w:rPr>
      </w:pPr>
      <w:r w:rsidRPr="00B5409F">
        <w:rPr>
          <w:sz w:val="26"/>
          <w:szCs w:val="26"/>
        </w:rPr>
        <w:t xml:space="preserve">ИКТ используется при публичных выступлениях обучающихся во время демонстрации проектов, исследовательских работ на уроках, конференциях. Ученики создают презентации, которые иллюстрируют их сообщение, привлекают внимание к проблеме. При выполнении таких работ формируется умение излагать материал в краткой форме, использовать графики, схемы, формулировать выводы. </w:t>
      </w:r>
    </w:p>
    <w:p w:rsidR="007A779E" w:rsidRPr="00B5409F" w:rsidRDefault="007A779E" w:rsidP="007A779E">
      <w:pPr>
        <w:pStyle w:val="a3"/>
        <w:ind w:left="-540" w:right="-185"/>
        <w:rPr>
          <w:sz w:val="26"/>
          <w:szCs w:val="26"/>
        </w:rPr>
      </w:pPr>
      <w:r w:rsidRPr="00B5409F">
        <w:rPr>
          <w:sz w:val="26"/>
          <w:szCs w:val="26"/>
        </w:rPr>
        <w:t xml:space="preserve">   Использование ИКТ технологий способствует повышению качества обучения</w:t>
      </w:r>
      <w:r w:rsidR="000D6C0F" w:rsidRPr="00B5409F">
        <w:rPr>
          <w:sz w:val="26"/>
          <w:szCs w:val="26"/>
        </w:rPr>
        <w:t>, формирует мотивацию  учеников к изучению предмета.</w:t>
      </w:r>
    </w:p>
    <w:p w:rsidR="000D6C0F" w:rsidRPr="00B5409F" w:rsidRDefault="000D6C0F" w:rsidP="007A779E">
      <w:pPr>
        <w:pStyle w:val="a3"/>
        <w:ind w:left="-540" w:right="-185"/>
        <w:rPr>
          <w:sz w:val="26"/>
          <w:szCs w:val="26"/>
        </w:rPr>
      </w:pPr>
      <w:r w:rsidRPr="00B5409F">
        <w:rPr>
          <w:sz w:val="26"/>
          <w:szCs w:val="26"/>
        </w:rPr>
        <w:t xml:space="preserve">  Большую роль в образовательной деятельности  имеет применение игровых технологий. Игра пополняет знания обучающихся, является средством всестороннего развития ребёнка, вызывает положительные эмоции. Во время учебных игр происходит многократное повторение учебного материала, что повышает качество знаний. В дидактической и методической литературе по использованию игр в учебном процессе выделяют 2 группы: </w:t>
      </w:r>
    </w:p>
    <w:p w:rsidR="000D6C0F" w:rsidRPr="00B5409F" w:rsidRDefault="000D6C0F" w:rsidP="007A779E">
      <w:pPr>
        <w:pStyle w:val="a3"/>
        <w:ind w:left="-540" w:right="-185"/>
        <w:rPr>
          <w:sz w:val="26"/>
          <w:szCs w:val="26"/>
        </w:rPr>
      </w:pPr>
      <w:r w:rsidRPr="00B5409F">
        <w:rPr>
          <w:sz w:val="26"/>
          <w:szCs w:val="26"/>
        </w:rPr>
        <w:t>- малые дидактические игры;</w:t>
      </w:r>
    </w:p>
    <w:p w:rsidR="000D6C0F" w:rsidRPr="00B5409F" w:rsidRDefault="000D6C0F" w:rsidP="007A779E">
      <w:pPr>
        <w:pStyle w:val="a3"/>
        <w:ind w:left="-540" w:right="-185"/>
        <w:rPr>
          <w:sz w:val="26"/>
          <w:szCs w:val="26"/>
        </w:rPr>
      </w:pPr>
      <w:r w:rsidRPr="00B5409F">
        <w:rPr>
          <w:sz w:val="26"/>
          <w:szCs w:val="26"/>
        </w:rPr>
        <w:t>- ролевые игры.</w:t>
      </w:r>
    </w:p>
    <w:p w:rsidR="00287DD0" w:rsidRPr="00B5409F" w:rsidRDefault="00287DD0" w:rsidP="007A779E">
      <w:pPr>
        <w:pStyle w:val="a3"/>
        <w:ind w:left="-540" w:right="-185"/>
        <w:rPr>
          <w:sz w:val="26"/>
          <w:szCs w:val="26"/>
        </w:rPr>
      </w:pPr>
      <w:r w:rsidRPr="00B5409F">
        <w:rPr>
          <w:sz w:val="26"/>
          <w:szCs w:val="26"/>
        </w:rPr>
        <w:t xml:space="preserve">  Дидактические игры позволяют усвоить картографический, хронологический материал, развивают умения анализа, синтеза, сравнения, обобщения. Формируют у обучающихся логическое мышление.</w:t>
      </w:r>
    </w:p>
    <w:p w:rsidR="00287DD0" w:rsidRPr="00B5409F" w:rsidRDefault="00287DD0" w:rsidP="007A779E">
      <w:pPr>
        <w:pStyle w:val="a3"/>
        <w:ind w:left="-540" w:right="-185"/>
        <w:rPr>
          <w:sz w:val="26"/>
          <w:szCs w:val="26"/>
        </w:rPr>
      </w:pPr>
      <w:r w:rsidRPr="00B5409F">
        <w:rPr>
          <w:sz w:val="26"/>
          <w:szCs w:val="26"/>
        </w:rPr>
        <w:t>Например, для развития интеллектуальных умений использу</w:t>
      </w:r>
      <w:r w:rsidR="00E86B0E" w:rsidRPr="00B5409F">
        <w:rPr>
          <w:sz w:val="26"/>
          <w:szCs w:val="26"/>
        </w:rPr>
        <w:t>ю</w:t>
      </w:r>
      <w:r w:rsidRPr="00B5409F">
        <w:rPr>
          <w:sz w:val="26"/>
          <w:szCs w:val="26"/>
        </w:rPr>
        <w:t xml:space="preserve"> игры:</w:t>
      </w:r>
    </w:p>
    <w:p w:rsidR="00287DD0" w:rsidRPr="00B5409F" w:rsidRDefault="00287DD0" w:rsidP="007A779E">
      <w:pPr>
        <w:pStyle w:val="a3"/>
        <w:ind w:left="-540" w:right="-185"/>
        <w:rPr>
          <w:i/>
          <w:sz w:val="26"/>
          <w:szCs w:val="26"/>
        </w:rPr>
      </w:pPr>
      <w:r w:rsidRPr="00B5409F">
        <w:rPr>
          <w:sz w:val="26"/>
          <w:szCs w:val="26"/>
        </w:rPr>
        <w:t>А) «Распредели на группы»</w:t>
      </w:r>
      <w:r w:rsidR="00E86B0E" w:rsidRPr="00B5409F">
        <w:rPr>
          <w:sz w:val="26"/>
          <w:szCs w:val="26"/>
        </w:rPr>
        <w:t xml:space="preserve"> (</w:t>
      </w:r>
      <w:r w:rsidR="00E86B0E" w:rsidRPr="00B5409F">
        <w:rPr>
          <w:i/>
          <w:sz w:val="26"/>
          <w:szCs w:val="26"/>
        </w:rPr>
        <w:t>Распредели</w:t>
      </w:r>
      <w:r w:rsidR="000C1D3D">
        <w:rPr>
          <w:i/>
          <w:sz w:val="26"/>
          <w:szCs w:val="26"/>
        </w:rPr>
        <w:t>те перечисленные виды животных и</w:t>
      </w:r>
      <w:r w:rsidR="00E86B0E" w:rsidRPr="00B5409F">
        <w:rPr>
          <w:i/>
          <w:sz w:val="26"/>
          <w:szCs w:val="26"/>
        </w:rPr>
        <w:t xml:space="preserve"> птиц по принадлежности к животному миру Африки и Южной Америки:</w:t>
      </w:r>
      <w:r w:rsidR="00E86B0E" w:rsidRPr="00B5409F">
        <w:rPr>
          <w:sz w:val="26"/>
          <w:szCs w:val="26"/>
        </w:rPr>
        <w:t xml:space="preserve"> </w:t>
      </w:r>
      <w:r w:rsidR="00E86B0E" w:rsidRPr="00B5409F">
        <w:rPr>
          <w:i/>
          <w:sz w:val="26"/>
          <w:szCs w:val="26"/>
        </w:rPr>
        <w:t>носорог, муравьед, пума, бегемот, ягуар, лев, шимпанзе, ленивец, жираф, броненосец, кондор, колибри, страус нанду, фламинго);</w:t>
      </w:r>
    </w:p>
    <w:p w:rsidR="00E86B0E" w:rsidRPr="00B5409F" w:rsidRDefault="00E86B0E" w:rsidP="007A779E">
      <w:pPr>
        <w:pStyle w:val="a3"/>
        <w:ind w:left="-540" w:right="-185"/>
        <w:rPr>
          <w:sz w:val="26"/>
          <w:szCs w:val="26"/>
        </w:rPr>
      </w:pPr>
      <w:r w:rsidRPr="00B5409F">
        <w:rPr>
          <w:sz w:val="26"/>
          <w:szCs w:val="26"/>
        </w:rPr>
        <w:t>Б) «Немой диктант» (учитель молча показывает на карте географические объекты, ученики записывают, что это);</w:t>
      </w:r>
    </w:p>
    <w:p w:rsidR="00E86B0E" w:rsidRPr="00B5409F" w:rsidRDefault="00E86B0E" w:rsidP="007A779E">
      <w:pPr>
        <w:pStyle w:val="a3"/>
        <w:ind w:left="-540" w:right="-185"/>
        <w:rPr>
          <w:sz w:val="26"/>
          <w:szCs w:val="26"/>
        </w:rPr>
      </w:pPr>
      <w:r w:rsidRPr="00B5409F">
        <w:rPr>
          <w:sz w:val="26"/>
          <w:szCs w:val="26"/>
        </w:rPr>
        <w:t>В) «Опиши (реку, природную зону, равнину) по плану» (план имеется в учебнике или записан на доску)</w:t>
      </w:r>
      <w:r w:rsidR="00677AF0" w:rsidRPr="00B5409F">
        <w:rPr>
          <w:sz w:val="26"/>
          <w:szCs w:val="26"/>
        </w:rPr>
        <w:t>;</w:t>
      </w:r>
    </w:p>
    <w:p w:rsidR="00677AF0" w:rsidRPr="00B5409F" w:rsidRDefault="00677AF0" w:rsidP="007A779E">
      <w:pPr>
        <w:pStyle w:val="a3"/>
        <w:ind w:left="-540" w:right="-185"/>
        <w:rPr>
          <w:sz w:val="26"/>
          <w:szCs w:val="26"/>
        </w:rPr>
      </w:pPr>
      <w:r w:rsidRPr="00B5409F">
        <w:rPr>
          <w:sz w:val="26"/>
          <w:szCs w:val="26"/>
        </w:rPr>
        <w:t>Г) «Узнай силуэт» (ученики узнают объекты по силуэтам);</w:t>
      </w:r>
    </w:p>
    <w:p w:rsidR="000C1D3D" w:rsidRPr="000C1D3D" w:rsidRDefault="00677AF0" w:rsidP="000C1D3D">
      <w:pPr>
        <w:pStyle w:val="a3"/>
        <w:ind w:left="-540" w:right="-185"/>
        <w:rPr>
          <w:sz w:val="26"/>
          <w:szCs w:val="26"/>
        </w:rPr>
      </w:pPr>
      <w:r w:rsidRPr="00B5409F">
        <w:rPr>
          <w:sz w:val="26"/>
          <w:szCs w:val="26"/>
        </w:rPr>
        <w:t>Д) «Напишите интервью, репортаж» (</w:t>
      </w:r>
      <w:r w:rsidRPr="00B5409F">
        <w:rPr>
          <w:i/>
          <w:sz w:val="26"/>
          <w:szCs w:val="26"/>
        </w:rPr>
        <w:t>Сегодня на уроке мы побывали мысленно в Южной Америке, напишите репортаж  о своей поездке</w:t>
      </w:r>
      <w:r w:rsidR="009465C9">
        <w:rPr>
          <w:i/>
          <w:sz w:val="26"/>
          <w:szCs w:val="26"/>
        </w:rPr>
        <w:t xml:space="preserve">, </w:t>
      </w:r>
      <w:r w:rsidR="009465C9" w:rsidRPr="009465C9">
        <w:rPr>
          <w:sz w:val="26"/>
          <w:szCs w:val="26"/>
        </w:rPr>
        <w:t>«Создайте рекламный проект», «Составьте памятку, отправляющемуся в ….»</w:t>
      </w:r>
      <w:r w:rsidRPr="009465C9">
        <w:rPr>
          <w:sz w:val="26"/>
          <w:szCs w:val="26"/>
        </w:rPr>
        <w:t xml:space="preserve">. </w:t>
      </w:r>
      <w:r w:rsidR="009465C9" w:rsidRPr="009465C9">
        <w:rPr>
          <w:sz w:val="26"/>
          <w:szCs w:val="26"/>
        </w:rPr>
        <w:t>(</w:t>
      </w:r>
      <w:r w:rsidRPr="009465C9">
        <w:rPr>
          <w:sz w:val="26"/>
          <w:szCs w:val="26"/>
        </w:rPr>
        <w:t>Задания проблемно</w:t>
      </w:r>
      <w:r w:rsidRPr="00B5409F">
        <w:rPr>
          <w:sz w:val="26"/>
          <w:szCs w:val="26"/>
        </w:rPr>
        <w:t>-поискового, творческого характера)</w:t>
      </w:r>
      <w:r w:rsidR="000C1D3D">
        <w:rPr>
          <w:sz w:val="26"/>
          <w:szCs w:val="26"/>
        </w:rPr>
        <w:t>;</w:t>
      </w:r>
    </w:p>
    <w:p w:rsidR="009869EC" w:rsidRDefault="00677AF0" w:rsidP="007A779E">
      <w:pPr>
        <w:pStyle w:val="a3"/>
        <w:ind w:left="-540" w:right="-185"/>
        <w:rPr>
          <w:i/>
          <w:sz w:val="26"/>
          <w:szCs w:val="26"/>
        </w:rPr>
      </w:pPr>
      <w:r w:rsidRPr="00B5409F">
        <w:rPr>
          <w:sz w:val="26"/>
          <w:szCs w:val="26"/>
        </w:rPr>
        <w:t xml:space="preserve">   </w:t>
      </w:r>
      <w:r w:rsidR="005E6134" w:rsidRPr="00B5409F">
        <w:rPr>
          <w:sz w:val="26"/>
          <w:szCs w:val="26"/>
        </w:rPr>
        <w:t>Ролевым играм преимущественно</w:t>
      </w:r>
      <w:r w:rsidRPr="00B5409F">
        <w:rPr>
          <w:sz w:val="26"/>
          <w:szCs w:val="26"/>
        </w:rPr>
        <w:t xml:space="preserve"> посвящён весь урок, использ</w:t>
      </w:r>
      <w:r w:rsidR="005E6134" w:rsidRPr="00B5409F">
        <w:rPr>
          <w:sz w:val="26"/>
          <w:szCs w:val="26"/>
        </w:rPr>
        <w:t xml:space="preserve">уются они </w:t>
      </w:r>
      <w:r w:rsidRPr="00B5409F">
        <w:rPr>
          <w:sz w:val="26"/>
          <w:szCs w:val="26"/>
        </w:rPr>
        <w:t xml:space="preserve"> при закреплении </w:t>
      </w:r>
      <w:r w:rsidR="005E6134" w:rsidRPr="00B5409F">
        <w:rPr>
          <w:sz w:val="26"/>
          <w:szCs w:val="26"/>
        </w:rPr>
        <w:t xml:space="preserve">и обобщении </w:t>
      </w:r>
      <w:r w:rsidRPr="00B5409F">
        <w:rPr>
          <w:sz w:val="26"/>
          <w:szCs w:val="26"/>
        </w:rPr>
        <w:t>знаний</w:t>
      </w:r>
      <w:r w:rsidR="005E6134" w:rsidRPr="00B5409F">
        <w:rPr>
          <w:sz w:val="26"/>
          <w:szCs w:val="26"/>
        </w:rPr>
        <w:t xml:space="preserve"> (чаще всего)</w:t>
      </w:r>
      <w:r w:rsidRPr="00B5409F">
        <w:rPr>
          <w:sz w:val="26"/>
          <w:szCs w:val="26"/>
        </w:rPr>
        <w:t xml:space="preserve">: путешествия, ярмарки, конкурсы, диспуты, суды, конференции, симпозиумы, КВНы. </w:t>
      </w:r>
      <w:r w:rsidR="009465C9">
        <w:rPr>
          <w:sz w:val="26"/>
          <w:szCs w:val="26"/>
        </w:rPr>
        <w:t>(</w:t>
      </w:r>
      <w:r w:rsidR="009465C9">
        <w:rPr>
          <w:i/>
          <w:sz w:val="26"/>
          <w:szCs w:val="26"/>
        </w:rPr>
        <w:t>Например, после изучения национального состава населения России, можно провести игру «Фестиваль дружбы народов»</w:t>
      </w:r>
      <w:r w:rsidR="009869EC">
        <w:rPr>
          <w:i/>
          <w:sz w:val="26"/>
          <w:szCs w:val="26"/>
        </w:rPr>
        <w:t>, где ученики будут поделены на группы,  каждая команда представит свой народ (место проживания, особенности национальной культуры (одежда, праздники, обычаи, национальные блюда)).</w:t>
      </w:r>
    </w:p>
    <w:p w:rsidR="00677AF0" w:rsidRPr="00B5409F" w:rsidRDefault="009869EC" w:rsidP="007A779E">
      <w:pPr>
        <w:pStyle w:val="a3"/>
        <w:ind w:left="-540" w:right="-185"/>
        <w:rPr>
          <w:sz w:val="26"/>
          <w:szCs w:val="26"/>
        </w:rPr>
      </w:pPr>
      <w:r>
        <w:rPr>
          <w:i/>
          <w:sz w:val="26"/>
          <w:szCs w:val="26"/>
        </w:rPr>
        <w:t xml:space="preserve">    </w:t>
      </w:r>
      <w:r w:rsidR="005E6134" w:rsidRPr="00B5409F">
        <w:rPr>
          <w:sz w:val="26"/>
          <w:szCs w:val="26"/>
        </w:rPr>
        <w:t xml:space="preserve">Такие игры требуют предварительной подготовки: выбор темы, постановка учебных целей, объяснение условий игры, определение состава участников, распределение ролей (если это необходимо), консультации со стороны учителя. После проведения игры </w:t>
      </w:r>
      <w:r w:rsidR="005E6134" w:rsidRPr="00B5409F">
        <w:rPr>
          <w:sz w:val="26"/>
          <w:szCs w:val="26"/>
        </w:rPr>
        <w:lastRenderedPageBreak/>
        <w:t xml:space="preserve">подводятся итоги, на которых даётся оценка деятельности всех участников, разбирается ход мероприятия (положительные и отрицательные стороны), ученики сами учатся анализировать. </w:t>
      </w:r>
    </w:p>
    <w:p w:rsidR="00B5409F" w:rsidRPr="00B5409F" w:rsidRDefault="00B5409F" w:rsidP="00B5409F">
      <w:pPr>
        <w:pStyle w:val="a3"/>
        <w:ind w:left="-567" w:right="-185" w:firstLine="27"/>
        <w:rPr>
          <w:sz w:val="26"/>
          <w:szCs w:val="26"/>
        </w:rPr>
      </w:pPr>
      <w:r w:rsidRPr="00B5409F">
        <w:rPr>
          <w:sz w:val="26"/>
          <w:szCs w:val="26"/>
        </w:rPr>
        <w:t xml:space="preserve">   В процессе игры у учащихся формируются важные качества: умение участвовать в обсуждении и принятии коллективного решения; излагать и аргументировать свою точку зрения. В итоге развиваются интеллектуальные умения и способности: анализировать различные варианты и точки зрения; применять всесторонний подход к обсуждению явления; сравнивать и обобщать факты. Стойко поддерживается интерес к предмету.</w:t>
      </w:r>
    </w:p>
    <w:p w:rsidR="00B5409F" w:rsidRPr="00B5409F" w:rsidRDefault="00B5409F" w:rsidP="00B5409F">
      <w:pPr>
        <w:pStyle w:val="a3"/>
        <w:ind w:left="-567" w:right="-185" w:firstLine="27"/>
        <w:rPr>
          <w:sz w:val="26"/>
          <w:szCs w:val="26"/>
        </w:rPr>
      </w:pPr>
      <w:r w:rsidRPr="00B5409F">
        <w:rPr>
          <w:sz w:val="26"/>
          <w:szCs w:val="26"/>
        </w:rPr>
        <w:t>Использование данных образовательных технологий ведёт к активизации познавательной деятельности на уроках, обогащает, систематизирует и з</w:t>
      </w:r>
      <w:r w:rsidR="009465C9">
        <w:rPr>
          <w:sz w:val="26"/>
          <w:szCs w:val="26"/>
        </w:rPr>
        <w:t xml:space="preserve">акрепляет знания, способствует </w:t>
      </w:r>
      <w:r w:rsidRPr="00B5409F">
        <w:rPr>
          <w:sz w:val="26"/>
          <w:szCs w:val="26"/>
        </w:rPr>
        <w:t xml:space="preserve"> их осознанному применению.</w:t>
      </w:r>
    </w:p>
    <w:p w:rsidR="005E6134" w:rsidRPr="00B5409F" w:rsidRDefault="005E6134" w:rsidP="007A779E">
      <w:pPr>
        <w:pStyle w:val="a3"/>
        <w:ind w:left="-540" w:right="-185"/>
        <w:rPr>
          <w:i/>
          <w:sz w:val="26"/>
          <w:szCs w:val="26"/>
        </w:rPr>
      </w:pPr>
      <w:r w:rsidRPr="00B5409F">
        <w:rPr>
          <w:sz w:val="26"/>
          <w:szCs w:val="26"/>
        </w:rPr>
        <w:t xml:space="preserve">  </w:t>
      </w:r>
    </w:p>
    <w:p w:rsidR="009869EC" w:rsidRDefault="000D6C0F" w:rsidP="007A779E">
      <w:pPr>
        <w:pStyle w:val="a3"/>
        <w:ind w:left="-540" w:right="-185"/>
        <w:rPr>
          <w:sz w:val="26"/>
          <w:szCs w:val="26"/>
        </w:rPr>
      </w:pPr>
      <w:r w:rsidRPr="00B5409F">
        <w:rPr>
          <w:sz w:val="26"/>
          <w:szCs w:val="26"/>
        </w:rPr>
        <w:t xml:space="preserve"> </w:t>
      </w:r>
    </w:p>
    <w:p w:rsidR="009869EC" w:rsidRDefault="009869EC" w:rsidP="007A779E">
      <w:pPr>
        <w:pStyle w:val="a3"/>
        <w:ind w:left="-540" w:right="-185"/>
        <w:rPr>
          <w:sz w:val="26"/>
          <w:szCs w:val="26"/>
        </w:rPr>
      </w:pPr>
    </w:p>
    <w:p w:rsidR="009869EC" w:rsidRDefault="009869EC" w:rsidP="007A779E">
      <w:pPr>
        <w:pStyle w:val="a3"/>
        <w:ind w:left="-540" w:right="-185"/>
        <w:rPr>
          <w:sz w:val="26"/>
          <w:szCs w:val="26"/>
        </w:rPr>
      </w:pPr>
    </w:p>
    <w:p w:rsidR="009869EC" w:rsidRDefault="009869EC" w:rsidP="007A779E">
      <w:pPr>
        <w:pStyle w:val="a3"/>
        <w:ind w:left="-540" w:right="-185"/>
        <w:rPr>
          <w:sz w:val="26"/>
          <w:szCs w:val="26"/>
        </w:rPr>
      </w:pPr>
    </w:p>
    <w:p w:rsidR="009869EC" w:rsidRDefault="009869EC" w:rsidP="007A779E">
      <w:pPr>
        <w:pStyle w:val="a3"/>
        <w:ind w:left="-540" w:right="-185"/>
        <w:rPr>
          <w:sz w:val="26"/>
          <w:szCs w:val="26"/>
        </w:rPr>
      </w:pPr>
    </w:p>
    <w:p w:rsidR="009869EC" w:rsidRDefault="009869EC" w:rsidP="007A779E">
      <w:pPr>
        <w:pStyle w:val="a3"/>
        <w:ind w:left="-540" w:right="-185"/>
        <w:rPr>
          <w:sz w:val="26"/>
          <w:szCs w:val="26"/>
        </w:rPr>
      </w:pPr>
    </w:p>
    <w:p w:rsidR="009869EC" w:rsidRDefault="009869EC" w:rsidP="007A779E">
      <w:pPr>
        <w:pStyle w:val="a3"/>
        <w:ind w:left="-540" w:right="-185"/>
        <w:rPr>
          <w:sz w:val="26"/>
          <w:szCs w:val="26"/>
        </w:rPr>
      </w:pPr>
    </w:p>
    <w:p w:rsidR="009869EC" w:rsidRDefault="009869EC" w:rsidP="007A779E">
      <w:pPr>
        <w:pStyle w:val="a3"/>
        <w:ind w:left="-540" w:right="-185"/>
        <w:rPr>
          <w:sz w:val="26"/>
          <w:szCs w:val="26"/>
        </w:rPr>
      </w:pPr>
    </w:p>
    <w:p w:rsidR="009869EC" w:rsidRDefault="009869EC" w:rsidP="007A779E">
      <w:pPr>
        <w:pStyle w:val="a3"/>
        <w:ind w:left="-540" w:right="-185"/>
        <w:rPr>
          <w:sz w:val="26"/>
          <w:szCs w:val="26"/>
        </w:rPr>
      </w:pPr>
    </w:p>
    <w:p w:rsidR="009869EC" w:rsidRDefault="009869EC" w:rsidP="007A779E">
      <w:pPr>
        <w:pStyle w:val="a3"/>
        <w:ind w:left="-540" w:right="-185"/>
        <w:rPr>
          <w:sz w:val="26"/>
          <w:szCs w:val="26"/>
        </w:rPr>
      </w:pPr>
    </w:p>
    <w:p w:rsidR="009869EC" w:rsidRDefault="009869EC" w:rsidP="007A779E">
      <w:pPr>
        <w:pStyle w:val="a3"/>
        <w:ind w:left="-540" w:right="-185"/>
        <w:rPr>
          <w:sz w:val="26"/>
          <w:szCs w:val="26"/>
        </w:rPr>
      </w:pPr>
    </w:p>
    <w:p w:rsidR="009869EC" w:rsidRDefault="009869EC" w:rsidP="007A779E">
      <w:pPr>
        <w:pStyle w:val="a3"/>
        <w:ind w:left="-540" w:right="-185"/>
        <w:rPr>
          <w:sz w:val="26"/>
          <w:szCs w:val="26"/>
        </w:rPr>
      </w:pPr>
    </w:p>
    <w:p w:rsidR="009869EC" w:rsidRDefault="009869EC" w:rsidP="007A779E">
      <w:pPr>
        <w:pStyle w:val="a3"/>
        <w:ind w:left="-540" w:right="-185"/>
        <w:rPr>
          <w:sz w:val="26"/>
          <w:szCs w:val="26"/>
        </w:rPr>
      </w:pPr>
    </w:p>
    <w:p w:rsidR="009869EC" w:rsidRDefault="009869EC" w:rsidP="007A779E">
      <w:pPr>
        <w:pStyle w:val="a3"/>
        <w:ind w:left="-540" w:right="-185"/>
        <w:rPr>
          <w:sz w:val="26"/>
          <w:szCs w:val="26"/>
        </w:rPr>
      </w:pPr>
    </w:p>
    <w:p w:rsidR="009869EC" w:rsidRDefault="009869EC" w:rsidP="007A779E">
      <w:pPr>
        <w:pStyle w:val="a3"/>
        <w:ind w:left="-540" w:right="-185"/>
        <w:rPr>
          <w:sz w:val="26"/>
          <w:szCs w:val="26"/>
        </w:rPr>
      </w:pPr>
    </w:p>
    <w:p w:rsidR="009869EC" w:rsidRDefault="009869EC" w:rsidP="007A779E">
      <w:pPr>
        <w:pStyle w:val="a3"/>
        <w:ind w:left="-540" w:right="-185"/>
        <w:rPr>
          <w:sz w:val="26"/>
          <w:szCs w:val="26"/>
        </w:rPr>
      </w:pPr>
    </w:p>
    <w:p w:rsidR="009869EC" w:rsidRDefault="009869EC" w:rsidP="007A779E">
      <w:pPr>
        <w:pStyle w:val="a3"/>
        <w:ind w:left="-540" w:right="-185"/>
        <w:rPr>
          <w:sz w:val="26"/>
          <w:szCs w:val="26"/>
        </w:rPr>
      </w:pPr>
    </w:p>
    <w:p w:rsidR="009869EC" w:rsidRDefault="009869EC" w:rsidP="007A779E">
      <w:pPr>
        <w:pStyle w:val="a3"/>
        <w:ind w:left="-540" w:right="-185"/>
        <w:rPr>
          <w:sz w:val="26"/>
          <w:szCs w:val="26"/>
        </w:rPr>
      </w:pPr>
    </w:p>
    <w:p w:rsidR="009869EC" w:rsidRDefault="009869EC" w:rsidP="007A779E">
      <w:pPr>
        <w:pStyle w:val="a3"/>
        <w:ind w:left="-540" w:right="-185"/>
        <w:rPr>
          <w:sz w:val="26"/>
          <w:szCs w:val="26"/>
        </w:rPr>
      </w:pPr>
    </w:p>
    <w:p w:rsidR="009869EC" w:rsidRDefault="009869EC" w:rsidP="007A779E">
      <w:pPr>
        <w:pStyle w:val="a3"/>
        <w:ind w:left="-540" w:right="-185"/>
        <w:rPr>
          <w:sz w:val="26"/>
          <w:szCs w:val="26"/>
        </w:rPr>
      </w:pPr>
    </w:p>
    <w:p w:rsidR="009869EC" w:rsidRDefault="009869EC" w:rsidP="007A779E">
      <w:pPr>
        <w:pStyle w:val="a3"/>
        <w:ind w:left="-540" w:right="-185"/>
        <w:rPr>
          <w:sz w:val="26"/>
          <w:szCs w:val="26"/>
        </w:rPr>
      </w:pPr>
    </w:p>
    <w:p w:rsidR="009869EC" w:rsidRDefault="009869EC" w:rsidP="007A779E">
      <w:pPr>
        <w:pStyle w:val="a3"/>
        <w:ind w:left="-540" w:right="-185"/>
        <w:rPr>
          <w:sz w:val="26"/>
          <w:szCs w:val="26"/>
        </w:rPr>
      </w:pPr>
    </w:p>
    <w:p w:rsidR="009869EC" w:rsidRDefault="009869EC" w:rsidP="007A779E">
      <w:pPr>
        <w:pStyle w:val="a3"/>
        <w:ind w:left="-540" w:right="-185"/>
        <w:rPr>
          <w:sz w:val="26"/>
          <w:szCs w:val="26"/>
        </w:rPr>
      </w:pPr>
    </w:p>
    <w:p w:rsidR="009869EC" w:rsidRDefault="009869EC" w:rsidP="007A779E">
      <w:pPr>
        <w:pStyle w:val="a3"/>
        <w:ind w:left="-540" w:right="-185"/>
        <w:rPr>
          <w:sz w:val="26"/>
          <w:szCs w:val="26"/>
        </w:rPr>
      </w:pPr>
    </w:p>
    <w:p w:rsidR="009869EC" w:rsidRDefault="009869EC" w:rsidP="007A779E">
      <w:pPr>
        <w:pStyle w:val="a3"/>
        <w:ind w:left="-540" w:right="-185"/>
        <w:rPr>
          <w:sz w:val="26"/>
          <w:szCs w:val="26"/>
        </w:rPr>
      </w:pPr>
    </w:p>
    <w:p w:rsidR="009869EC" w:rsidRDefault="009869EC" w:rsidP="007A779E">
      <w:pPr>
        <w:pStyle w:val="a3"/>
        <w:ind w:left="-540" w:right="-185"/>
        <w:rPr>
          <w:sz w:val="26"/>
          <w:szCs w:val="26"/>
        </w:rPr>
      </w:pPr>
    </w:p>
    <w:p w:rsidR="009869EC" w:rsidRDefault="009869EC" w:rsidP="007A779E">
      <w:pPr>
        <w:pStyle w:val="a3"/>
        <w:ind w:left="-540" w:right="-185"/>
        <w:rPr>
          <w:sz w:val="26"/>
          <w:szCs w:val="26"/>
        </w:rPr>
      </w:pPr>
    </w:p>
    <w:p w:rsidR="009869EC" w:rsidRDefault="009869EC" w:rsidP="007A779E">
      <w:pPr>
        <w:pStyle w:val="a3"/>
        <w:ind w:left="-540" w:right="-185"/>
        <w:rPr>
          <w:sz w:val="26"/>
          <w:szCs w:val="26"/>
        </w:rPr>
      </w:pPr>
    </w:p>
    <w:p w:rsidR="009869EC" w:rsidRDefault="009869EC" w:rsidP="007A779E">
      <w:pPr>
        <w:pStyle w:val="a3"/>
        <w:ind w:left="-540" w:right="-185"/>
        <w:rPr>
          <w:sz w:val="26"/>
          <w:szCs w:val="26"/>
        </w:rPr>
      </w:pPr>
    </w:p>
    <w:p w:rsidR="009869EC" w:rsidRDefault="009869EC" w:rsidP="007A779E">
      <w:pPr>
        <w:pStyle w:val="a3"/>
        <w:ind w:left="-540" w:right="-185"/>
        <w:rPr>
          <w:sz w:val="26"/>
          <w:szCs w:val="26"/>
        </w:rPr>
      </w:pPr>
    </w:p>
    <w:p w:rsidR="009869EC" w:rsidRDefault="009869EC" w:rsidP="007A779E">
      <w:pPr>
        <w:pStyle w:val="a3"/>
        <w:ind w:left="-540" w:right="-185"/>
        <w:rPr>
          <w:sz w:val="26"/>
          <w:szCs w:val="26"/>
        </w:rPr>
      </w:pPr>
    </w:p>
    <w:p w:rsidR="009869EC" w:rsidRDefault="009869EC" w:rsidP="007A779E">
      <w:pPr>
        <w:pStyle w:val="a3"/>
        <w:ind w:left="-540" w:right="-185"/>
        <w:rPr>
          <w:sz w:val="26"/>
          <w:szCs w:val="26"/>
        </w:rPr>
      </w:pPr>
    </w:p>
    <w:p w:rsidR="009869EC" w:rsidRDefault="009869EC" w:rsidP="007A779E">
      <w:pPr>
        <w:pStyle w:val="a3"/>
        <w:ind w:left="-540" w:right="-185"/>
        <w:rPr>
          <w:sz w:val="26"/>
          <w:szCs w:val="26"/>
        </w:rPr>
      </w:pPr>
    </w:p>
    <w:p w:rsidR="009869EC" w:rsidRDefault="009869EC" w:rsidP="007A779E">
      <w:pPr>
        <w:pStyle w:val="a3"/>
        <w:ind w:left="-540" w:right="-185"/>
        <w:rPr>
          <w:sz w:val="26"/>
          <w:szCs w:val="26"/>
        </w:rPr>
      </w:pPr>
    </w:p>
    <w:p w:rsidR="000D6C0F" w:rsidRPr="00B5409F" w:rsidRDefault="009869EC" w:rsidP="007A779E">
      <w:pPr>
        <w:pStyle w:val="a3"/>
        <w:ind w:left="-540" w:right="-185"/>
        <w:rPr>
          <w:sz w:val="26"/>
          <w:szCs w:val="26"/>
        </w:rPr>
      </w:pPr>
      <w:r>
        <w:rPr>
          <w:sz w:val="26"/>
          <w:szCs w:val="26"/>
        </w:rPr>
        <w:t>Директор МКОУ «Батуринская СОШ» ___________________ Лукиных Е.А.</w:t>
      </w:r>
      <w:r w:rsidR="000D6C0F" w:rsidRPr="00B5409F">
        <w:rPr>
          <w:sz w:val="26"/>
          <w:szCs w:val="26"/>
        </w:rPr>
        <w:t xml:space="preserve">  </w:t>
      </w:r>
    </w:p>
    <w:p w:rsidR="00B3319F" w:rsidRPr="00B5409F" w:rsidRDefault="00B3319F" w:rsidP="00B3319F">
      <w:pPr>
        <w:ind w:left="-900" w:right="-185"/>
        <w:rPr>
          <w:sz w:val="26"/>
          <w:szCs w:val="26"/>
        </w:rPr>
      </w:pPr>
    </w:p>
    <w:p w:rsidR="001454C0" w:rsidRPr="00B5409F" w:rsidRDefault="001454C0" w:rsidP="007B1B34">
      <w:pPr>
        <w:ind w:left="-567"/>
        <w:rPr>
          <w:sz w:val="26"/>
          <w:szCs w:val="26"/>
        </w:rPr>
      </w:pPr>
    </w:p>
    <w:sectPr w:rsidR="001454C0" w:rsidRPr="00B5409F" w:rsidSect="00CA3081">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93D" w:rsidRDefault="006D093D" w:rsidP="00BF3998">
      <w:r>
        <w:separator/>
      </w:r>
    </w:p>
  </w:endnote>
  <w:endnote w:type="continuationSeparator" w:id="1">
    <w:p w:rsidR="006D093D" w:rsidRDefault="006D093D" w:rsidP="00BF39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93D" w:rsidRDefault="006D093D" w:rsidP="00BF3998">
      <w:r>
        <w:separator/>
      </w:r>
    </w:p>
  </w:footnote>
  <w:footnote w:type="continuationSeparator" w:id="1">
    <w:p w:rsidR="006D093D" w:rsidRDefault="006D093D" w:rsidP="00BF39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998" w:rsidRDefault="00BF3998" w:rsidP="00BF3998">
    <w:pPr>
      <w:pStyle w:val="a4"/>
      <w:jc w:val="center"/>
    </w:pPr>
    <w:r>
      <w:t>Еремина Н.А., учитель географии и истории МКОУ «Батуринская СОШ»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9721B"/>
    <w:multiLevelType w:val="hybridMultilevel"/>
    <w:tmpl w:val="80D83E6C"/>
    <w:lvl w:ilvl="0" w:tplc="397A8BFA">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6AF2"/>
    <w:rsid w:val="000A01B6"/>
    <w:rsid w:val="000C1D3D"/>
    <w:rsid w:val="000D6C0F"/>
    <w:rsid w:val="001454C0"/>
    <w:rsid w:val="00287DD0"/>
    <w:rsid w:val="005554B0"/>
    <w:rsid w:val="005E6134"/>
    <w:rsid w:val="00677AF0"/>
    <w:rsid w:val="006D093D"/>
    <w:rsid w:val="007945A5"/>
    <w:rsid w:val="007A779E"/>
    <w:rsid w:val="007B1B34"/>
    <w:rsid w:val="00931A8C"/>
    <w:rsid w:val="009465C9"/>
    <w:rsid w:val="009869EC"/>
    <w:rsid w:val="00A34CBB"/>
    <w:rsid w:val="00B3319F"/>
    <w:rsid w:val="00B5409F"/>
    <w:rsid w:val="00BF3998"/>
    <w:rsid w:val="00C9040D"/>
    <w:rsid w:val="00CA3081"/>
    <w:rsid w:val="00CF6AF2"/>
    <w:rsid w:val="00E86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5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4B0"/>
    <w:pPr>
      <w:ind w:left="720"/>
      <w:contextualSpacing/>
    </w:pPr>
  </w:style>
  <w:style w:type="paragraph" w:styleId="a4">
    <w:name w:val="header"/>
    <w:basedOn w:val="a"/>
    <w:link w:val="a5"/>
    <w:uiPriority w:val="99"/>
    <w:semiHidden/>
    <w:unhideWhenUsed/>
    <w:rsid w:val="00BF3998"/>
    <w:pPr>
      <w:tabs>
        <w:tab w:val="center" w:pos="4677"/>
        <w:tab w:val="right" w:pos="9355"/>
      </w:tabs>
    </w:pPr>
  </w:style>
  <w:style w:type="character" w:customStyle="1" w:styleId="a5">
    <w:name w:val="Верхний колонтитул Знак"/>
    <w:basedOn w:val="a0"/>
    <w:link w:val="a4"/>
    <w:uiPriority w:val="99"/>
    <w:semiHidden/>
    <w:rsid w:val="00BF3998"/>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BF3998"/>
    <w:pPr>
      <w:tabs>
        <w:tab w:val="center" w:pos="4677"/>
        <w:tab w:val="right" w:pos="9355"/>
      </w:tabs>
    </w:pPr>
  </w:style>
  <w:style w:type="character" w:customStyle="1" w:styleId="a7">
    <w:name w:val="Нижний колонтитул Знак"/>
    <w:basedOn w:val="a0"/>
    <w:link w:val="a6"/>
    <w:uiPriority w:val="99"/>
    <w:semiHidden/>
    <w:rsid w:val="00BF399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1094</Words>
  <Characters>6238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cp:lastPrinted>2013-04-21T07:51:00Z</cp:lastPrinted>
  <dcterms:created xsi:type="dcterms:W3CDTF">2013-04-21T03:19:00Z</dcterms:created>
  <dcterms:modified xsi:type="dcterms:W3CDTF">2014-05-06T10:57:00Z</dcterms:modified>
</cp:coreProperties>
</file>