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CC" w:rsidRPr="00B871C3" w:rsidRDefault="003E63CC" w:rsidP="00B871C3">
      <w:pPr>
        <w:spacing w:after="0" w:line="240" w:lineRule="auto"/>
        <w:ind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1C3">
        <w:rPr>
          <w:rFonts w:ascii="Times New Roman" w:hAnsi="Times New Roman" w:cs="Times New Roman"/>
          <w:b/>
          <w:sz w:val="28"/>
          <w:szCs w:val="28"/>
        </w:rPr>
        <w:t>Сценарий урока</w:t>
      </w:r>
    </w:p>
    <w:p w:rsidR="003E63CC" w:rsidRPr="00B871C3" w:rsidRDefault="003E63CC" w:rsidP="00B871C3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1C3">
        <w:rPr>
          <w:rFonts w:ascii="Times New Roman" w:hAnsi="Times New Roman" w:cs="Times New Roman"/>
          <w:b/>
          <w:sz w:val="28"/>
          <w:szCs w:val="28"/>
        </w:rPr>
        <w:t xml:space="preserve">Автор:  </w:t>
      </w:r>
      <w:proofErr w:type="spellStart"/>
      <w:r w:rsidR="005B4D76" w:rsidRPr="00B871C3">
        <w:rPr>
          <w:rFonts w:ascii="Times New Roman" w:hAnsi="Times New Roman" w:cs="Times New Roman"/>
          <w:sz w:val="28"/>
          <w:szCs w:val="28"/>
        </w:rPr>
        <w:t>Чигак</w:t>
      </w:r>
      <w:proofErr w:type="spellEnd"/>
      <w:r w:rsidR="005B4D76" w:rsidRPr="00B871C3">
        <w:rPr>
          <w:rFonts w:ascii="Times New Roman" w:hAnsi="Times New Roman" w:cs="Times New Roman"/>
          <w:sz w:val="28"/>
          <w:szCs w:val="28"/>
        </w:rPr>
        <w:t xml:space="preserve"> Лариса Анатольевна</w:t>
      </w:r>
    </w:p>
    <w:p w:rsidR="00CE20C1" w:rsidRDefault="00CE20C1" w:rsidP="00B871C3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3CC" w:rsidRPr="00B871C3" w:rsidRDefault="003E63CC" w:rsidP="00B871C3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1C3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B871C3">
        <w:rPr>
          <w:rFonts w:ascii="Times New Roman" w:hAnsi="Times New Roman" w:cs="Times New Roman"/>
          <w:sz w:val="28"/>
          <w:szCs w:val="28"/>
        </w:rPr>
        <w:t xml:space="preserve"> «</w:t>
      </w:r>
      <w:r w:rsidR="005B4D76" w:rsidRPr="00B871C3">
        <w:rPr>
          <w:rFonts w:ascii="Times New Roman" w:hAnsi="Times New Roman" w:cs="Times New Roman"/>
          <w:sz w:val="28"/>
          <w:szCs w:val="28"/>
        </w:rPr>
        <w:t>Прокладка газопровода под авто</w:t>
      </w:r>
      <w:r w:rsidR="00967129" w:rsidRPr="00B871C3">
        <w:rPr>
          <w:rFonts w:ascii="Times New Roman" w:hAnsi="Times New Roman" w:cs="Times New Roman"/>
          <w:sz w:val="28"/>
          <w:szCs w:val="28"/>
        </w:rPr>
        <w:t xml:space="preserve">мобильной </w:t>
      </w:r>
      <w:r w:rsidR="005B4D76" w:rsidRPr="00B871C3">
        <w:rPr>
          <w:rFonts w:ascii="Times New Roman" w:hAnsi="Times New Roman" w:cs="Times New Roman"/>
          <w:sz w:val="28"/>
          <w:szCs w:val="28"/>
        </w:rPr>
        <w:t>дорогой</w:t>
      </w:r>
      <w:r w:rsidRPr="00B871C3">
        <w:rPr>
          <w:rFonts w:ascii="Times New Roman" w:hAnsi="Times New Roman" w:cs="Times New Roman"/>
          <w:sz w:val="28"/>
          <w:szCs w:val="28"/>
        </w:rPr>
        <w:t>»</w:t>
      </w:r>
    </w:p>
    <w:p w:rsidR="00CE20C1" w:rsidRDefault="00CE20C1" w:rsidP="00B871C3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3CC" w:rsidRPr="00B871C3" w:rsidRDefault="003E63CC" w:rsidP="00B871C3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1C3">
        <w:rPr>
          <w:rFonts w:ascii="Times New Roman" w:hAnsi="Times New Roman" w:cs="Times New Roman"/>
          <w:b/>
          <w:sz w:val="28"/>
          <w:szCs w:val="28"/>
        </w:rPr>
        <w:t>Группа</w:t>
      </w:r>
      <w:r w:rsidR="005B4D76" w:rsidRPr="00B871C3">
        <w:rPr>
          <w:rFonts w:ascii="Times New Roman" w:hAnsi="Times New Roman" w:cs="Times New Roman"/>
          <w:sz w:val="28"/>
          <w:szCs w:val="28"/>
        </w:rPr>
        <w:t>МГ</w:t>
      </w:r>
      <w:r w:rsidRPr="00B871C3">
        <w:rPr>
          <w:rFonts w:ascii="Times New Roman" w:hAnsi="Times New Roman" w:cs="Times New Roman"/>
          <w:sz w:val="28"/>
          <w:szCs w:val="28"/>
        </w:rPr>
        <w:t>-</w:t>
      </w:r>
      <w:r w:rsidR="005B4D76" w:rsidRPr="00B871C3">
        <w:rPr>
          <w:rFonts w:ascii="Times New Roman" w:hAnsi="Times New Roman" w:cs="Times New Roman"/>
          <w:sz w:val="28"/>
          <w:szCs w:val="28"/>
        </w:rPr>
        <w:t>401</w:t>
      </w:r>
      <w:r w:rsidRPr="00B871C3">
        <w:rPr>
          <w:rFonts w:ascii="Times New Roman" w:hAnsi="Times New Roman" w:cs="Times New Roman"/>
          <w:sz w:val="28"/>
          <w:szCs w:val="28"/>
        </w:rPr>
        <w:t xml:space="preserve"> специальность «</w:t>
      </w:r>
      <w:r w:rsidR="005B4D76" w:rsidRPr="00B871C3">
        <w:rPr>
          <w:rFonts w:ascii="Times New Roman" w:hAnsi="Times New Roman" w:cs="Times New Roman"/>
          <w:sz w:val="28"/>
          <w:szCs w:val="28"/>
        </w:rPr>
        <w:t xml:space="preserve">Монтаж и эксплуатация </w:t>
      </w:r>
      <w:r w:rsidR="008E424A" w:rsidRPr="00B871C3">
        <w:rPr>
          <w:rFonts w:ascii="Times New Roman" w:hAnsi="Times New Roman" w:cs="Times New Roman"/>
          <w:sz w:val="28"/>
          <w:szCs w:val="28"/>
        </w:rPr>
        <w:t>оборудования</w:t>
      </w:r>
      <w:r w:rsidR="005B4D76" w:rsidRPr="00B871C3">
        <w:rPr>
          <w:rFonts w:ascii="Times New Roman" w:hAnsi="Times New Roman" w:cs="Times New Roman"/>
          <w:sz w:val="28"/>
          <w:szCs w:val="28"/>
        </w:rPr>
        <w:t xml:space="preserve"> и систем газоснабжения</w:t>
      </w:r>
      <w:r w:rsidRPr="00B871C3">
        <w:rPr>
          <w:rFonts w:ascii="Times New Roman" w:hAnsi="Times New Roman" w:cs="Times New Roman"/>
          <w:sz w:val="28"/>
          <w:szCs w:val="28"/>
        </w:rPr>
        <w:t>»</w:t>
      </w:r>
    </w:p>
    <w:p w:rsidR="00CE20C1" w:rsidRDefault="00CE20C1" w:rsidP="00B871C3">
      <w:pPr>
        <w:spacing w:after="0" w:line="240" w:lineRule="auto"/>
        <w:ind w:right="-143" w:firstLine="567"/>
        <w:rPr>
          <w:rFonts w:ascii="Times New Roman" w:hAnsi="Times New Roman" w:cs="Times New Roman"/>
          <w:b/>
          <w:sz w:val="28"/>
          <w:szCs w:val="28"/>
        </w:rPr>
      </w:pPr>
    </w:p>
    <w:p w:rsidR="005B4D76" w:rsidRPr="00B871C3" w:rsidRDefault="003E63CC" w:rsidP="00B871C3">
      <w:pPr>
        <w:spacing w:after="0" w:line="240" w:lineRule="auto"/>
        <w:ind w:right="-143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71C3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FE05CF" w:rsidRPr="00FE0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D76" w:rsidRPr="00B871C3">
        <w:rPr>
          <w:rFonts w:ascii="Times New Roman" w:eastAsia="Calibri" w:hAnsi="Times New Roman" w:cs="Times New Roman"/>
          <w:sz w:val="28"/>
          <w:szCs w:val="28"/>
          <w:lang w:eastAsia="en-US"/>
        </w:rPr>
        <w:t>научить студентов творчески работать на уроке, самостоятельно выстраивать свои знания и умения по данной теме.</w:t>
      </w:r>
    </w:p>
    <w:p w:rsidR="00CE20C1" w:rsidRDefault="00CE20C1" w:rsidP="00B871C3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8BF" w:rsidRPr="00B871C3" w:rsidRDefault="003E63CC" w:rsidP="00B871C3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1C3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AA38BF" w:rsidRPr="00B871C3" w:rsidRDefault="00AA38BF" w:rsidP="00B871C3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871C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Обучающая: </w:t>
      </w:r>
    </w:p>
    <w:p w:rsidR="00AA38BF" w:rsidRPr="00B871C3" w:rsidRDefault="00AA38BF" w:rsidP="00855E31">
      <w:pPr>
        <w:pStyle w:val="a5"/>
        <w:numPr>
          <w:ilvl w:val="0"/>
          <w:numId w:val="5"/>
        </w:numPr>
        <w:tabs>
          <w:tab w:val="left" w:pos="709"/>
        </w:tabs>
        <w:ind w:firstLine="414"/>
        <w:rPr>
          <w:rFonts w:eastAsia="Calibri"/>
          <w:sz w:val="28"/>
          <w:szCs w:val="28"/>
          <w:lang w:eastAsia="en-US"/>
        </w:rPr>
      </w:pPr>
      <w:r w:rsidRPr="00B871C3">
        <w:rPr>
          <w:sz w:val="28"/>
          <w:szCs w:val="28"/>
        </w:rPr>
        <w:t>обобщить и систематизировать знания об основных  способах прокладки газопроводов под автодорогой;</w:t>
      </w:r>
    </w:p>
    <w:p w:rsidR="00AA38BF" w:rsidRPr="00B871C3" w:rsidRDefault="00AA38BF" w:rsidP="00855E31">
      <w:pPr>
        <w:pStyle w:val="a5"/>
        <w:numPr>
          <w:ilvl w:val="0"/>
          <w:numId w:val="5"/>
        </w:numPr>
        <w:tabs>
          <w:tab w:val="left" w:pos="709"/>
        </w:tabs>
        <w:ind w:firstLine="414"/>
        <w:rPr>
          <w:rFonts w:eastAsia="Calibri"/>
          <w:sz w:val="28"/>
          <w:szCs w:val="28"/>
          <w:lang w:eastAsia="en-US"/>
        </w:rPr>
      </w:pPr>
      <w:r w:rsidRPr="00B871C3">
        <w:rPr>
          <w:sz w:val="28"/>
          <w:szCs w:val="28"/>
        </w:rPr>
        <w:t>формирование профессиональных компетентностей</w:t>
      </w:r>
    </w:p>
    <w:p w:rsidR="00AA38BF" w:rsidRPr="00B871C3" w:rsidRDefault="00AA38BF" w:rsidP="00855E31">
      <w:pPr>
        <w:tabs>
          <w:tab w:val="left" w:pos="709"/>
        </w:tabs>
        <w:spacing w:after="0" w:line="240" w:lineRule="auto"/>
        <w:ind w:firstLine="414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871C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Развивающая:</w:t>
      </w:r>
    </w:p>
    <w:p w:rsidR="00587356" w:rsidRPr="00B871C3" w:rsidRDefault="00587356" w:rsidP="00855E31">
      <w:pPr>
        <w:pStyle w:val="a5"/>
        <w:numPr>
          <w:ilvl w:val="0"/>
          <w:numId w:val="10"/>
        </w:numPr>
        <w:tabs>
          <w:tab w:val="left" w:pos="709"/>
        </w:tabs>
        <w:ind w:left="709" w:firstLine="414"/>
        <w:rPr>
          <w:sz w:val="28"/>
          <w:szCs w:val="28"/>
        </w:rPr>
      </w:pPr>
      <w:r w:rsidRPr="00B871C3">
        <w:rPr>
          <w:sz w:val="28"/>
          <w:szCs w:val="28"/>
        </w:rPr>
        <w:t>обогащение словарного запаса техническими терминами;</w:t>
      </w:r>
    </w:p>
    <w:p w:rsidR="00587356" w:rsidRPr="00B871C3" w:rsidRDefault="00587356" w:rsidP="00855E31">
      <w:pPr>
        <w:pStyle w:val="a5"/>
        <w:numPr>
          <w:ilvl w:val="0"/>
          <w:numId w:val="10"/>
        </w:numPr>
        <w:tabs>
          <w:tab w:val="left" w:pos="709"/>
        </w:tabs>
        <w:ind w:left="709" w:firstLine="414"/>
        <w:rPr>
          <w:sz w:val="28"/>
          <w:szCs w:val="28"/>
        </w:rPr>
      </w:pPr>
      <w:r w:rsidRPr="00B871C3">
        <w:rPr>
          <w:sz w:val="28"/>
          <w:szCs w:val="28"/>
        </w:rPr>
        <w:t>развитие профессионального мышления;</w:t>
      </w:r>
    </w:p>
    <w:p w:rsidR="00587356" w:rsidRPr="00B871C3" w:rsidRDefault="00587356" w:rsidP="00855E31">
      <w:pPr>
        <w:pStyle w:val="a5"/>
        <w:numPr>
          <w:ilvl w:val="0"/>
          <w:numId w:val="11"/>
        </w:numPr>
        <w:tabs>
          <w:tab w:val="left" w:pos="709"/>
        </w:tabs>
        <w:ind w:left="284" w:firstLine="850"/>
        <w:rPr>
          <w:sz w:val="28"/>
          <w:szCs w:val="28"/>
        </w:rPr>
      </w:pPr>
      <w:r w:rsidRPr="00B871C3">
        <w:rPr>
          <w:sz w:val="28"/>
          <w:szCs w:val="28"/>
        </w:rPr>
        <w:t>расширение кругозора  профессиональных  умений.</w:t>
      </w:r>
    </w:p>
    <w:p w:rsidR="00587356" w:rsidRPr="00B871C3" w:rsidRDefault="00AA38BF" w:rsidP="00855E31">
      <w:pPr>
        <w:tabs>
          <w:tab w:val="left" w:pos="709"/>
        </w:tabs>
        <w:spacing w:after="0" w:line="240" w:lineRule="auto"/>
        <w:ind w:firstLine="414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871C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Воспитательная:</w:t>
      </w:r>
    </w:p>
    <w:p w:rsidR="00AA38BF" w:rsidRPr="00B871C3" w:rsidRDefault="00AA38BF" w:rsidP="00855E31">
      <w:pPr>
        <w:pStyle w:val="a5"/>
        <w:numPr>
          <w:ilvl w:val="0"/>
          <w:numId w:val="11"/>
        </w:numPr>
        <w:tabs>
          <w:tab w:val="left" w:pos="709"/>
        </w:tabs>
        <w:ind w:left="709" w:firstLine="414"/>
        <w:rPr>
          <w:rFonts w:eastAsia="Calibri"/>
          <w:sz w:val="28"/>
          <w:szCs w:val="28"/>
          <w:lang w:eastAsia="en-US"/>
        </w:rPr>
      </w:pPr>
      <w:r w:rsidRPr="00B871C3">
        <w:rPr>
          <w:rFonts w:eastAsia="Calibri"/>
          <w:sz w:val="28"/>
          <w:szCs w:val="28"/>
          <w:lang w:eastAsia="en-US"/>
        </w:rPr>
        <w:t xml:space="preserve">воспитывать интерес к профессии, предмету. </w:t>
      </w:r>
    </w:p>
    <w:p w:rsidR="00CE20C1" w:rsidRDefault="00CE20C1" w:rsidP="00B871C3">
      <w:pPr>
        <w:pStyle w:val="4"/>
        <w:spacing w:before="0" w:line="240" w:lineRule="auto"/>
        <w:ind w:right="141" w:firstLine="567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</w:p>
    <w:p w:rsidR="003E63CC" w:rsidRPr="00B871C3" w:rsidRDefault="003E63CC" w:rsidP="00B871C3">
      <w:pPr>
        <w:pStyle w:val="4"/>
        <w:spacing w:before="0" w:line="240" w:lineRule="auto"/>
        <w:ind w:right="141" w:firstLine="567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B871C3">
        <w:rPr>
          <w:rFonts w:ascii="Times New Roman" w:hAnsi="Times New Roman"/>
          <w:i w:val="0"/>
          <w:color w:val="auto"/>
          <w:sz w:val="28"/>
          <w:szCs w:val="28"/>
        </w:rPr>
        <w:t xml:space="preserve">Оборудование к уроку: </w:t>
      </w:r>
      <w:r w:rsidRPr="00B871C3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ПК, </w:t>
      </w:r>
      <w:proofErr w:type="spellStart"/>
      <w:r w:rsidRPr="00B871C3">
        <w:rPr>
          <w:rFonts w:ascii="Times New Roman" w:hAnsi="Times New Roman"/>
          <w:b w:val="0"/>
          <w:i w:val="0"/>
          <w:color w:val="auto"/>
          <w:sz w:val="28"/>
          <w:szCs w:val="28"/>
        </w:rPr>
        <w:t>мультимедийный</w:t>
      </w:r>
      <w:proofErr w:type="spellEnd"/>
      <w:r w:rsidRPr="00B871C3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 проектор, презентация, информационные папка (инструкционная карта, </w:t>
      </w:r>
      <w:bookmarkStart w:id="0" w:name="_Toc196230370"/>
      <w:r w:rsidRPr="00B871C3">
        <w:rPr>
          <w:rFonts w:ascii="Times New Roman" w:hAnsi="Times New Roman"/>
          <w:b w:val="0"/>
          <w:i w:val="0"/>
          <w:color w:val="auto"/>
          <w:sz w:val="28"/>
          <w:szCs w:val="28"/>
        </w:rPr>
        <w:t>критерии оценки выступления с использованием электронной презентации</w:t>
      </w:r>
      <w:bookmarkEnd w:id="0"/>
      <w:r w:rsidRPr="00B871C3">
        <w:rPr>
          <w:rFonts w:ascii="Times New Roman" w:hAnsi="Times New Roman"/>
          <w:b w:val="0"/>
          <w:i w:val="0"/>
          <w:color w:val="auto"/>
          <w:sz w:val="28"/>
          <w:szCs w:val="28"/>
        </w:rPr>
        <w:t>).</w:t>
      </w:r>
    </w:p>
    <w:p w:rsidR="00CE20C1" w:rsidRDefault="00CE20C1" w:rsidP="00B871C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679D6" w:rsidRPr="00B871C3" w:rsidRDefault="001679D6" w:rsidP="00B871C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71C3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B871C3">
        <w:rPr>
          <w:rFonts w:ascii="Times New Roman" w:hAnsi="Times New Roman" w:cs="Times New Roman"/>
          <w:sz w:val="28"/>
          <w:szCs w:val="28"/>
        </w:rPr>
        <w:t xml:space="preserve"> урок комплексного применения знаний и способов деятельности.</w:t>
      </w:r>
    </w:p>
    <w:p w:rsidR="00CE20C1" w:rsidRDefault="00CE20C1" w:rsidP="00B871C3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1679D6" w:rsidRPr="00B871C3" w:rsidRDefault="001679D6" w:rsidP="00B871C3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B871C3">
        <w:rPr>
          <w:b/>
          <w:sz w:val="28"/>
          <w:szCs w:val="28"/>
        </w:rPr>
        <w:t>Используемые приемы, методы, технологии обучения:</w:t>
      </w:r>
    </w:p>
    <w:p w:rsidR="001679D6" w:rsidRPr="00B871C3" w:rsidRDefault="001679D6" w:rsidP="00855E31">
      <w:pPr>
        <w:pStyle w:val="a3"/>
        <w:numPr>
          <w:ilvl w:val="0"/>
          <w:numId w:val="2"/>
        </w:numPr>
        <w:spacing w:before="0" w:beforeAutospacing="0" w:after="0" w:afterAutospacing="0"/>
        <w:ind w:firstLine="414"/>
        <w:rPr>
          <w:sz w:val="28"/>
          <w:szCs w:val="28"/>
        </w:rPr>
      </w:pPr>
      <w:r w:rsidRPr="00B871C3">
        <w:rPr>
          <w:sz w:val="28"/>
          <w:szCs w:val="28"/>
        </w:rPr>
        <w:t>работа в группах;</w:t>
      </w:r>
    </w:p>
    <w:p w:rsidR="001679D6" w:rsidRPr="00B871C3" w:rsidRDefault="001679D6" w:rsidP="00855E31">
      <w:pPr>
        <w:pStyle w:val="a3"/>
        <w:numPr>
          <w:ilvl w:val="0"/>
          <w:numId w:val="2"/>
        </w:numPr>
        <w:spacing w:before="0" w:beforeAutospacing="0" w:after="0" w:afterAutospacing="0"/>
        <w:ind w:firstLine="414"/>
        <w:rPr>
          <w:sz w:val="28"/>
          <w:szCs w:val="28"/>
        </w:rPr>
      </w:pPr>
      <w:r w:rsidRPr="00B871C3">
        <w:rPr>
          <w:sz w:val="28"/>
          <w:szCs w:val="28"/>
        </w:rPr>
        <w:t>практический;</w:t>
      </w:r>
    </w:p>
    <w:p w:rsidR="001679D6" w:rsidRPr="00B871C3" w:rsidRDefault="001679D6" w:rsidP="00855E31">
      <w:pPr>
        <w:pStyle w:val="a3"/>
        <w:numPr>
          <w:ilvl w:val="0"/>
          <w:numId w:val="2"/>
        </w:numPr>
        <w:spacing w:before="0" w:beforeAutospacing="0" w:after="0" w:afterAutospacing="0"/>
        <w:ind w:firstLine="414"/>
        <w:rPr>
          <w:sz w:val="28"/>
          <w:szCs w:val="28"/>
        </w:rPr>
      </w:pPr>
      <w:r w:rsidRPr="00B871C3">
        <w:rPr>
          <w:sz w:val="28"/>
          <w:szCs w:val="28"/>
        </w:rPr>
        <w:t>творческая мастерская</w:t>
      </w:r>
    </w:p>
    <w:p w:rsidR="00CE20C1" w:rsidRDefault="00CE20C1" w:rsidP="00855E31">
      <w:pPr>
        <w:pStyle w:val="a3"/>
        <w:tabs>
          <w:tab w:val="num" w:pos="720"/>
        </w:tabs>
        <w:spacing w:before="0" w:beforeAutospacing="0" w:after="0" w:afterAutospacing="0"/>
        <w:ind w:left="567"/>
        <w:rPr>
          <w:rStyle w:val="a4"/>
          <w:sz w:val="28"/>
          <w:szCs w:val="28"/>
        </w:rPr>
      </w:pPr>
    </w:p>
    <w:p w:rsidR="001679D6" w:rsidRPr="00B871C3" w:rsidRDefault="001679D6" w:rsidP="00855E31">
      <w:pPr>
        <w:pStyle w:val="a3"/>
        <w:tabs>
          <w:tab w:val="num" w:pos="720"/>
        </w:tabs>
        <w:spacing w:before="0" w:beforeAutospacing="0" w:after="0" w:afterAutospacing="0"/>
        <w:ind w:left="567"/>
        <w:rPr>
          <w:rStyle w:val="a4"/>
          <w:sz w:val="28"/>
          <w:szCs w:val="28"/>
        </w:rPr>
      </w:pPr>
      <w:r w:rsidRPr="00B871C3">
        <w:rPr>
          <w:rStyle w:val="a4"/>
          <w:sz w:val="28"/>
          <w:szCs w:val="28"/>
        </w:rPr>
        <w:t>Используемые формы познавательной деятельности:</w:t>
      </w:r>
    </w:p>
    <w:p w:rsidR="001679D6" w:rsidRPr="00B871C3" w:rsidRDefault="001679D6" w:rsidP="00855E31">
      <w:pPr>
        <w:pStyle w:val="a3"/>
        <w:numPr>
          <w:ilvl w:val="0"/>
          <w:numId w:val="1"/>
        </w:numPr>
        <w:tabs>
          <w:tab w:val="clear" w:pos="1080"/>
          <w:tab w:val="num" w:pos="720"/>
        </w:tabs>
        <w:spacing w:before="0" w:beforeAutospacing="0" w:after="0" w:afterAutospacing="0"/>
        <w:ind w:left="709" w:firstLine="414"/>
        <w:rPr>
          <w:rStyle w:val="a4"/>
          <w:b w:val="0"/>
          <w:sz w:val="28"/>
          <w:szCs w:val="28"/>
        </w:rPr>
      </w:pPr>
      <w:r w:rsidRPr="00B871C3">
        <w:rPr>
          <w:rStyle w:val="a4"/>
          <w:b w:val="0"/>
          <w:sz w:val="28"/>
          <w:szCs w:val="28"/>
        </w:rPr>
        <w:t>парная;</w:t>
      </w:r>
    </w:p>
    <w:p w:rsidR="001679D6" w:rsidRPr="00B871C3" w:rsidRDefault="001679D6" w:rsidP="00855E31">
      <w:pPr>
        <w:pStyle w:val="a3"/>
        <w:numPr>
          <w:ilvl w:val="0"/>
          <w:numId w:val="1"/>
        </w:numPr>
        <w:tabs>
          <w:tab w:val="clear" w:pos="1080"/>
          <w:tab w:val="num" w:pos="720"/>
        </w:tabs>
        <w:spacing w:before="0" w:beforeAutospacing="0" w:after="0" w:afterAutospacing="0"/>
        <w:ind w:left="709" w:firstLine="414"/>
        <w:rPr>
          <w:rStyle w:val="a4"/>
          <w:b w:val="0"/>
          <w:sz w:val="28"/>
          <w:szCs w:val="28"/>
        </w:rPr>
      </w:pPr>
      <w:r w:rsidRPr="00B871C3">
        <w:rPr>
          <w:rStyle w:val="a4"/>
          <w:b w:val="0"/>
          <w:sz w:val="28"/>
          <w:szCs w:val="28"/>
        </w:rPr>
        <w:t>индивидуальная.</w:t>
      </w:r>
    </w:p>
    <w:p w:rsidR="00CE20C1" w:rsidRDefault="00CE20C1" w:rsidP="00B871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6349" w:rsidRPr="00B871C3" w:rsidRDefault="00211CCD" w:rsidP="00B87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1C3">
        <w:rPr>
          <w:rFonts w:ascii="Times New Roman" w:hAnsi="Times New Roman" w:cs="Times New Roman"/>
          <w:b/>
          <w:sz w:val="28"/>
          <w:szCs w:val="28"/>
          <w:u w:val="single"/>
        </w:rPr>
        <w:t>Межпредметные связи:</w:t>
      </w:r>
    </w:p>
    <w:p w:rsidR="00211CCD" w:rsidRPr="00B871C3" w:rsidRDefault="003C6349" w:rsidP="00855E31">
      <w:pPr>
        <w:pStyle w:val="a5"/>
        <w:numPr>
          <w:ilvl w:val="0"/>
          <w:numId w:val="12"/>
        </w:numPr>
        <w:ind w:left="1418" w:hanging="425"/>
        <w:rPr>
          <w:sz w:val="28"/>
          <w:szCs w:val="28"/>
        </w:rPr>
      </w:pPr>
      <w:proofErr w:type="gramStart"/>
      <w:r w:rsidRPr="00B871C3">
        <w:rPr>
          <w:sz w:val="28"/>
          <w:szCs w:val="28"/>
        </w:rPr>
        <w:t xml:space="preserve">обеспечивающие: </w:t>
      </w:r>
      <w:r w:rsidR="00211CCD" w:rsidRPr="00B871C3">
        <w:rPr>
          <w:sz w:val="28"/>
          <w:szCs w:val="28"/>
        </w:rPr>
        <w:t>информатика (знание основ компьютерной графики)</w:t>
      </w:r>
      <w:r w:rsidRPr="00B871C3">
        <w:rPr>
          <w:sz w:val="28"/>
          <w:szCs w:val="28"/>
        </w:rPr>
        <w:t>, геодезия, материаловедение, инженерная графика;</w:t>
      </w:r>
      <w:proofErr w:type="gramEnd"/>
    </w:p>
    <w:p w:rsidR="003C6349" w:rsidRPr="00B871C3" w:rsidRDefault="003C6349" w:rsidP="00855E31">
      <w:pPr>
        <w:pStyle w:val="a5"/>
        <w:numPr>
          <w:ilvl w:val="0"/>
          <w:numId w:val="12"/>
        </w:numPr>
        <w:ind w:left="1418" w:hanging="425"/>
        <w:rPr>
          <w:sz w:val="28"/>
          <w:szCs w:val="28"/>
        </w:rPr>
      </w:pPr>
      <w:proofErr w:type="spellStart"/>
      <w:r w:rsidRPr="00B871C3">
        <w:rPr>
          <w:sz w:val="28"/>
          <w:szCs w:val="28"/>
        </w:rPr>
        <w:t>обеспечимаемые</w:t>
      </w:r>
      <w:proofErr w:type="spellEnd"/>
      <w:r w:rsidRPr="00B871C3">
        <w:rPr>
          <w:sz w:val="28"/>
          <w:szCs w:val="28"/>
        </w:rPr>
        <w:t>: охрана труда, ПМ 02.</w:t>
      </w:r>
      <w:r w:rsidRPr="00B871C3">
        <w:rPr>
          <w:b/>
          <w:sz w:val="28"/>
          <w:szCs w:val="28"/>
        </w:rPr>
        <w:t xml:space="preserve"> «</w:t>
      </w:r>
      <w:r w:rsidRPr="00B871C3">
        <w:rPr>
          <w:sz w:val="28"/>
          <w:szCs w:val="28"/>
        </w:rPr>
        <w:t>Организация и выполнение работ по строительству и монтажу систем газораспределения и газопотребления»</w:t>
      </w:r>
    </w:p>
    <w:p w:rsidR="00CE20C1" w:rsidRDefault="00CE20C1" w:rsidP="00B871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CCD" w:rsidRPr="00B871C3" w:rsidRDefault="00211CCD" w:rsidP="00B871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1C3">
        <w:rPr>
          <w:rFonts w:ascii="Times New Roman" w:hAnsi="Times New Roman" w:cs="Times New Roman"/>
          <w:b/>
          <w:sz w:val="28"/>
          <w:szCs w:val="28"/>
        </w:rPr>
        <w:t>Прогнозируемый результат (формируемые компетентности)</w:t>
      </w:r>
    </w:p>
    <w:p w:rsidR="00211CCD" w:rsidRPr="00B871C3" w:rsidRDefault="00211CCD" w:rsidP="00B871C3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B871C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lastRenderedPageBreak/>
        <w:t>Общие компетенции</w:t>
      </w:r>
    </w:p>
    <w:p w:rsidR="003C6349" w:rsidRPr="00B871C3" w:rsidRDefault="003C6349" w:rsidP="00B87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1C3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B871C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871C3">
        <w:rPr>
          <w:rFonts w:ascii="Times New Roman" w:hAnsi="Times New Roman" w:cs="Times New Roman"/>
          <w:sz w:val="28"/>
          <w:szCs w:val="28"/>
        </w:rPr>
        <w:t xml:space="preserve">. </w:t>
      </w:r>
      <w:r w:rsidRPr="00B871C3">
        <w:rPr>
          <w:rFonts w:ascii="Times New Roman" w:eastAsia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3C6349" w:rsidRPr="00B871C3" w:rsidRDefault="003C6349" w:rsidP="00B87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1C3">
        <w:rPr>
          <w:rFonts w:ascii="Times New Roman" w:eastAsia="Calibri" w:hAnsi="Times New Roman" w:cs="Times New Roman"/>
          <w:sz w:val="28"/>
          <w:szCs w:val="28"/>
          <w:lang w:eastAsia="en-US"/>
        </w:rPr>
        <w:t>ОК</w:t>
      </w:r>
      <w:proofErr w:type="gramStart"/>
      <w:r w:rsidRPr="00B871C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proofErr w:type="gramEnd"/>
      <w:r w:rsidRPr="00B871C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B871C3">
        <w:rPr>
          <w:rFonts w:ascii="Times New Roman" w:eastAsia="Times New Roman" w:hAnsi="Times New Roman" w:cs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466A" w:rsidRPr="00B871C3" w:rsidRDefault="0014466A" w:rsidP="00B87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1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ОК3. </w:t>
      </w:r>
      <w:r w:rsidRPr="00B871C3">
        <w:rPr>
          <w:rFonts w:ascii="Times New Roman" w:eastAsia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14466A" w:rsidRPr="00B871C3" w:rsidRDefault="0014466A" w:rsidP="00B87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1C3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B871C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871C3">
        <w:rPr>
          <w:rFonts w:ascii="Times New Roman" w:hAnsi="Times New Roman" w:cs="Times New Roman"/>
          <w:sz w:val="28"/>
          <w:szCs w:val="28"/>
        </w:rPr>
        <w:t xml:space="preserve">. </w:t>
      </w:r>
      <w:r w:rsidRPr="00B871C3">
        <w:rPr>
          <w:rFonts w:ascii="Times New Roman" w:eastAsia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466A" w:rsidRPr="00B871C3" w:rsidRDefault="008E424A" w:rsidP="00B87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ОК5.</w:t>
      </w:r>
      <w:r w:rsidR="0014466A" w:rsidRPr="00B871C3">
        <w:rPr>
          <w:rFonts w:ascii="Times New Roman" w:eastAsia="Times New Roman" w:hAnsi="Times New Roman" w:cs="Times New Roman"/>
          <w:sz w:val="28"/>
          <w:szCs w:val="28"/>
        </w:rPr>
        <w:t>Использовать информационно-коммуникационные технологии в профессиональной деятельности.</w:t>
      </w:r>
    </w:p>
    <w:p w:rsidR="0014466A" w:rsidRPr="00B871C3" w:rsidRDefault="0014466A" w:rsidP="00B87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1C3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B871C3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B871C3">
        <w:rPr>
          <w:rFonts w:ascii="Times New Roman" w:hAnsi="Times New Roman" w:cs="Times New Roman"/>
          <w:sz w:val="28"/>
          <w:szCs w:val="28"/>
        </w:rPr>
        <w:t xml:space="preserve">. </w:t>
      </w:r>
      <w:r w:rsidRPr="00B871C3">
        <w:rPr>
          <w:rFonts w:ascii="Times New Roman" w:eastAsia="Times New Roman" w:hAnsi="Times New Roman" w:cs="Times New Roman"/>
          <w:sz w:val="28"/>
          <w:szCs w:val="28"/>
        </w:rPr>
        <w:t>Работать в коллективе и в команде, эффективно общаться с коллегами, руководством, потребителями.</w:t>
      </w:r>
    </w:p>
    <w:p w:rsidR="0014466A" w:rsidRPr="00B871C3" w:rsidRDefault="0014466A" w:rsidP="00B87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1C3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B871C3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8E424A" w:rsidRPr="00B871C3">
        <w:rPr>
          <w:rFonts w:ascii="Times New Roman" w:hAnsi="Times New Roman" w:cs="Times New Roman"/>
          <w:sz w:val="28"/>
          <w:szCs w:val="28"/>
        </w:rPr>
        <w:t>. Б</w:t>
      </w:r>
      <w:r w:rsidRPr="00B871C3">
        <w:rPr>
          <w:rFonts w:ascii="Times New Roman" w:eastAsia="Times New Roman" w:hAnsi="Times New Roman" w:cs="Times New Roman"/>
          <w:sz w:val="28"/>
          <w:szCs w:val="28"/>
        </w:rPr>
        <w:t>рать на себя ответственность за работу членов команды (подчиненных), за результат выполнения заданий.</w:t>
      </w:r>
    </w:p>
    <w:p w:rsidR="0014466A" w:rsidRPr="00B871C3" w:rsidRDefault="0014466A" w:rsidP="00B87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1C3">
        <w:rPr>
          <w:rFonts w:ascii="Times New Roman" w:hAnsi="Times New Roman" w:cs="Times New Roman"/>
          <w:sz w:val="28"/>
          <w:szCs w:val="28"/>
        </w:rPr>
        <w:t xml:space="preserve">ОК8 </w:t>
      </w:r>
      <w:r w:rsidRPr="00B871C3">
        <w:rPr>
          <w:rFonts w:ascii="Times New Roman" w:eastAsia="Times New Roman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466A" w:rsidRPr="00B871C3" w:rsidRDefault="0014466A" w:rsidP="00B871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71C3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B871C3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8E424A" w:rsidRPr="00B871C3">
        <w:rPr>
          <w:rFonts w:ascii="Times New Roman" w:hAnsi="Times New Roman" w:cs="Times New Roman"/>
          <w:sz w:val="28"/>
          <w:szCs w:val="28"/>
        </w:rPr>
        <w:t>.О</w:t>
      </w:r>
      <w:r w:rsidRPr="00B871C3">
        <w:rPr>
          <w:rFonts w:ascii="Times New Roman" w:eastAsia="Times New Roman" w:hAnsi="Times New Roman" w:cs="Times New Roman"/>
          <w:sz w:val="28"/>
          <w:szCs w:val="28"/>
        </w:rPr>
        <w:t>риентироваться в условиях частой смены технологий в профессиональной деятельности.</w:t>
      </w:r>
    </w:p>
    <w:p w:rsidR="00CE20C1" w:rsidRDefault="00CE20C1" w:rsidP="00B871C3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14466A" w:rsidRPr="00B871C3" w:rsidRDefault="0014466A" w:rsidP="00B871C3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B871C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Профессиональные компетенции</w:t>
      </w:r>
    </w:p>
    <w:p w:rsidR="0014466A" w:rsidRPr="00B871C3" w:rsidRDefault="0014466A" w:rsidP="00B871C3">
      <w:pPr>
        <w:pStyle w:val="a7"/>
        <w:widowControl w:val="0"/>
        <w:tabs>
          <w:tab w:val="left" w:pos="900"/>
        </w:tabs>
        <w:ind w:left="0" w:firstLine="567"/>
        <w:jc w:val="both"/>
        <w:rPr>
          <w:bCs/>
          <w:sz w:val="28"/>
          <w:szCs w:val="28"/>
        </w:rPr>
      </w:pPr>
      <w:r w:rsidRPr="00B871C3">
        <w:rPr>
          <w:rFonts w:eastAsia="Calibri"/>
          <w:sz w:val="28"/>
          <w:szCs w:val="28"/>
          <w:lang w:eastAsia="en-US"/>
        </w:rPr>
        <w:t>ПК 2.1</w:t>
      </w:r>
      <w:r w:rsidR="008E424A" w:rsidRPr="00B871C3">
        <w:rPr>
          <w:rFonts w:eastAsia="Calibri"/>
          <w:sz w:val="28"/>
          <w:szCs w:val="28"/>
          <w:lang w:eastAsia="en-US"/>
        </w:rPr>
        <w:t>. О</w:t>
      </w:r>
      <w:r w:rsidRPr="00B871C3">
        <w:rPr>
          <w:bCs/>
          <w:sz w:val="28"/>
          <w:szCs w:val="28"/>
        </w:rPr>
        <w:t>рганизовывать и выполнять подготовку систем и объектов к строительству и монтажу.</w:t>
      </w:r>
    </w:p>
    <w:p w:rsidR="0014466A" w:rsidRPr="00B871C3" w:rsidRDefault="0014466A" w:rsidP="00B871C3">
      <w:pPr>
        <w:pStyle w:val="a7"/>
        <w:widowControl w:val="0"/>
        <w:tabs>
          <w:tab w:val="left" w:pos="900"/>
        </w:tabs>
        <w:ind w:left="0" w:firstLine="567"/>
        <w:jc w:val="both"/>
        <w:rPr>
          <w:bCs/>
          <w:sz w:val="28"/>
          <w:szCs w:val="28"/>
        </w:rPr>
      </w:pPr>
      <w:r w:rsidRPr="00B871C3">
        <w:rPr>
          <w:rFonts w:eastAsia="Calibri"/>
          <w:sz w:val="28"/>
          <w:szCs w:val="28"/>
          <w:lang w:eastAsia="en-US"/>
        </w:rPr>
        <w:t>ПК 2.</w:t>
      </w:r>
      <w:r w:rsidRPr="00B871C3">
        <w:rPr>
          <w:bCs/>
          <w:sz w:val="28"/>
          <w:szCs w:val="28"/>
        </w:rPr>
        <w:t>2. Организовывать и выполнять работы по строительству и монтажу систем газораспределения и газопотребления.</w:t>
      </w:r>
    </w:p>
    <w:p w:rsidR="0014466A" w:rsidRPr="00B871C3" w:rsidRDefault="0014466A" w:rsidP="00B871C3">
      <w:pPr>
        <w:pStyle w:val="a7"/>
        <w:widowControl w:val="0"/>
        <w:tabs>
          <w:tab w:val="left" w:pos="900"/>
        </w:tabs>
        <w:ind w:left="0" w:firstLine="567"/>
        <w:jc w:val="both"/>
        <w:rPr>
          <w:bCs/>
          <w:sz w:val="28"/>
          <w:szCs w:val="28"/>
        </w:rPr>
      </w:pPr>
      <w:r w:rsidRPr="00B871C3">
        <w:rPr>
          <w:rFonts w:eastAsia="Calibri"/>
          <w:sz w:val="28"/>
          <w:szCs w:val="28"/>
          <w:lang w:eastAsia="en-US"/>
        </w:rPr>
        <w:t>ПК 2.</w:t>
      </w:r>
      <w:r w:rsidRPr="00B871C3">
        <w:rPr>
          <w:bCs/>
          <w:sz w:val="28"/>
          <w:szCs w:val="28"/>
        </w:rPr>
        <w:t>5. Руководство другими работниками в рамках подразделения при выполнении работ по строительству и монтажу систем газораспределения и газопотребления.</w:t>
      </w:r>
    </w:p>
    <w:p w:rsidR="00CE20C1" w:rsidRDefault="00CE20C1" w:rsidP="00B871C3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3CC" w:rsidRPr="00B871C3" w:rsidRDefault="003E63CC" w:rsidP="00B871C3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1C3">
        <w:rPr>
          <w:rFonts w:ascii="Times New Roman" w:hAnsi="Times New Roman" w:cs="Times New Roman"/>
          <w:b/>
          <w:sz w:val="28"/>
          <w:szCs w:val="28"/>
        </w:rPr>
        <w:t>Использованная литература и ресурсы сети интернет</w:t>
      </w:r>
    </w:p>
    <w:p w:rsidR="00EA7D85" w:rsidRPr="00B871C3" w:rsidRDefault="00EA7D85" w:rsidP="00B871C3">
      <w:pPr>
        <w:pStyle w:val="a5"/>
        <w:numPr>
          <w:ilvl w:val="0"/>
          <w:numId w:val="13"/>
        </w:numPr>
        <w:ind w:left="284" w:hanging="284"/>
        <w:rPr>
          <w:sz w:val="28"/>
          <w:szCs w:val="28"/>
        </w:rPr>
      </w:pPr>
      <w:r w:rsidRPr="00B871C3">
        <w:rPr>
          <w:sz w:val="28"/>
          <w:szCs w:val="28"/>
        </w:rPr>
        <w:t xml:space="preserve">Краснов В.И. Монтаж газораспределительных систем: учебное пособие. – М.: </w:t>
      </w:r>
      <w:proofErr w:type="spellStart"/>
      <w:r w:rsidRPr="00B871C3">
        <w:rPr>
          <w:sz w:val="28"/>
          <w:szCs w:val="28"/>
        </w:rPr>
        <w:t>Инфра-М</w:t>
      </w:r>
      <w:proofErr w:type="spellEnd"/>
      <w:r w:rsidRPr="00B871C3">
        <w:rPr>
          <w:sz w:val="28"/>
          <w:szCs w:val="28"/>
        </w:rPr>
        <w:t>, 2013</w:t>
      </w:r>
    </w:p>
    <w:p w:rsidR="00EA7D85" w:rsidRPr="00B871C3" w:rsidRDefault="00EA7D85" w:rsidP="00B871C3">
      <w:pPr>
        <w:pStyle w:val="a5"/>
        <w:numPr>
          <w:ilvl w:val="0"/>
          <w:numId w:val="13"/>
        </w:numPr>
        <w:ind w:left="284" w:hanging="284"/>
        <w:rPr>
          <w:sz w:val="28"/>
          <w:szCs w:val="28"/>
        </w:rPr>
      </w:pPr>
      <w:r w:rsidRPr="00B871C3">
        <w:rPr>
          <w:sz w:val="28"/>
          <w:szCs w:val="28"/>
        </w:rPr>
        <w:t>Краснов В.И.</w:t>
      </w:r>
      <w:r w:rsidRPr="00B871C3">
        <w:rPr>
          <w:sz w:val="28"/>
          <w:szCs w:val="28"/>
        </w:rPr>
        <w:tab/>
        <w:t xml:space="preserve">Реконструкция трубопроводных инженерных сетей и сооружений: </w:t>
      </w:r>
      <w:proofErr w:type="spellStart"/>
      <w:r w:rsidRPr="00B871C3">
        <w:rPr>
          <w:sz w:val="28"/>
          <w:szCs w:val="28"/>
        </w:rPr>
        <w:t>учеб</w:t>
      </w:r>
      <w:proofErr w:type="gramStart"/>
      <w:r w:rsidRPr="00B871C3">
        <w:rPr>
          <w:sz w:val="28"/>
          <w:szCs w:val="28"/>
        </w:rPr>
        <w:t>.п</w:t>
      </w:r>
      <w:proofErr w:type="gramEnd"/>
      <w:r w:rsidRPr="00B871C3">
        <w:rPr>
          <w:sz w:val="28"/>
          <w:szCs w:val="28"/>
        </w:rPr>
        <w:t>особие</w:t>
      </w:r>
      <w:proofErr w:type="spellEnd"/>
      <w:r w:rsidRPr="00B871C3">
        <w:rPr>
          <w:sz w:val="28"/>
          <w:szCs w:val="28"/>
        </w:rPr>
        <w:t xml:space="preserve"> для СПО. – М.: </w:t>
      </w:r>
      <w:proofErr w:type="spellStart"/>
      <w:r w:rsidRPr="00B871C3">
        <w:rPr>
          <w:sz w:val="28"/>
          <w:szCs w:val="28"/>
        </w:rPr>
        <w:t>Инфра-М</w:t>
      </w:r>
      <w:proofErr w:type="spellEnd"/>
      <w:r w:rsidRPr="00B871C3">
        <w:rPr>
          <w:sz w:val="28"/>
          <w:szCs w:val="28"/>
        </w:rPr>
        <w:t>, 2012</w:t>
      </w:r>
    </w:p>
    <w:p w:rsidR="00EA7D85" w:rsidRPr="00B871C3" w:rsidRDefault="00EA7D85" w:rsidP="00B871C3">
      <w:pPr>
        <w:pStyle w:val="a5"/>
        <w:numPr>
          <w:ilvl w:val="0"/>
          <w:numId w:val="13"/>
        </w:numPr>
        <w:shd w:val="clear" w:color="auto" w:fill="FBFBFB"/>
        <w:ind w:left="284" w:hanging="284"/>
        <w:rPr>
          <w:sz w:val="28"/>
          <w:szCs w:val="28"/>
        </w:rPr>
      </w:pPr>
      <w:proofErr w:type="spellStart"/>
      <w:r w:rsidRPr="00B871C3">
        <w:rPr>
          <w:color w:val="000000"/>
          <w:sz w:val="28"/>
          <w:szCs w:val="28"/>
        </w:rPr>
        <w:t>Кязимов</w:t>
      </w:r>
      <w:proofErr w:type="spellEnd"/>
      <w:r w:rsidRPr="00B871C3">
        <w:rPr>
          <w:color w:val="000000"/>
          <w:sz w:val="28"/>
          <w:szCs w:val="28"/>
        </w:rPr>
        <w:t xml:space="preserve"> К.Г.</w:t>
      </w:r>
      <w:r w:rsidRPr="00B871C3">
        <w:rPr>
          <w:color w:val="000000"/>
          <w:sz w:val="28"/>
          <w:szCs w:val="28"/>
        </w:rPr>
        <w:tab/>
        <w:t>Эксплуатация и ремонт оборудования систем газоснабжения: Практическое  пособие для слесаря газового хозяйства. – М.: Издательство НЦ ЭНАС, 2004</w:t>
      </w:r>
    </w:p>
    <w:p w:rsidR="00B871C3" w:rsidRPr="00B871C3" w:rsidRDefault="00A5177C" w:rsidP="00B871C3">
      <w:pPr>
        <w:pStyle w:val="a5"/>
        <w:numPr>
          <w:ilvl w:val="0"/>
          <w:numId w:val="13"/>
        </w:numPr>
        <w:shd w:val="clear" w:color="auto" w:fill="FBFBFB"/>
        <w:ind w:left="284" w:hanging="284"/>
        <w:rPr>
          <w:sz w:val="28"/>
          <w:szCs w:val="28"/>
          <w:shd w:val="clear" w:color="auto" w:fill="EEF2F7"/>
        </w:rPr>
      </w:pPr>
      <w:hyperlink r:id="rId5" w:history="1">
        <w:r w:rsidR="00EA7D85" w:rsidRPr="00130D9A">
          <w:rPr>
            <w:rStyle w:val="a6"/>
            <w:color w:val="0070C0"/>
            <w:sz w:val="28"/>
            <w:szCs w:val="28"/>
            <w:u w:val="none"/>
            <w:shd w:val="clear" w:color="auto" w:fill="EEF2F7"/>
          </w:rPr>
          <w:t>https://standartgost.ru/b/ТК_09.03.23</w:t>
        </w:r>
      </w:hyperlink>
      <w:r w:rsidR="00EA7D85" w:rsidRPr="00B871C3">
        <w:rPr>
          <w:sz w:val="28"/>
          <w:szCs w:val="28"/>
        </w:rPr>
        <w:t>ТК 09.03.23 </w:t>
      </w:r>
      <w:r w:rsidR="00EA7D85" w:rsidRPr="00B871C3">
        <w:rPr>
          <w:sz w:val="28"/>
          <w:szCs w:val="28"/>
        </w:rPr>
        <w:br/>
        <w:t>Прокладка стального кожуха</w:t>
      </w:r>
      <w:proofErr w:type="gramStart"/>
      <w:r w:rsidR="00EA7D85" w:rsidRPr="00B871C3">
        <w:rPr>
          <w:sz w:val="28"/>
          <w:szCs w:val="28"/>
        </w:rPr>
        <w:t xml:space="preserve"> Д</w:t>
      </w:r>
      <w:proofErr w:type="gramEnd"/>
      <w:r w:rsidR="00EA7D85" w:rsidRPr="00B871C3">
        <w:rPr>
          <w:sz w:val="28"/>
          <w:szCs w:val="28"/>
        </w:rPr>
        <w:t xml:space="preserve"> 1220-1620 мм под действующими железнодорожными путями универсальным управляемым бестраншейным трубоукладчиком УУБТ-ЧЗ (М)</w:t>
      </w:r>
    </w:p>
    <w:p w:rsidR="00EA7D85" w:rsidRPr="00B871C3" w:rsidRDefault="00EA7D85" w:rsidP="00B871C3">
      <w:pPr>
        <w:pStyle w:val="a5"/>
        <w:numPr>
          <w:ilvl w:val="0"/>
          <w:numId w:val="13"/>
        </w:numPr>
        <w:shd w:val="clear" w:color="auto" w:fill="FBFBFB"/>
        <w:ind w:left="284" w:hanging="284"/>
        <w:rPr>
          <w:sz w:val="28"/>
          <w:szCs w:val="28"/>
          <w:shd w:val="clear" w:color="auto" w:fill="EEF2F7"/>
        </w:rPr>
      </w:pPr>
      <w:r w:rsidRPr="00130D9A">
        <w:rPr>
          <w:color w:val="0070C0"/>
          <w:sz w:val="28"/>
          <w:szCs w:val="28"/>
          <w:shd w:val="clear" w:color="auto" w:fill="EEF2F7"/>
        </w:rPr>
        <w:t>https://standartgost.ru/b/ТК_09.03.24</w:t>
      </w:r>
      <w:r w:rsidRPr="00B871C3">
        <w:rPr>
          <w:sz w:val="28"/>
          <w:szCs w:val="28"/>
        </w:rPr>
        <w:t xml:space="preserve"> ТК 09.03.24</w:t>
      </w:r>
      <w:r w:rsidRPr="00B871C3">
        <w:rPr>
          <w:rStyle w:val="apple-converted-space"/>
          <w:sz w:val="28"/>
          <w:szCs w:val="28"/>
        </w:rPr>
        <w:t> </w:t>
      </w:r>
      <w:r w:rsidRPr="00B871C3">
        <w:rPr>
          <w:sz w:val="28"/>
          <w:szCs w:val="28"/>
        </w:rPr>
        <w:br/>
        <w:t xml:space="preserve">Бестраншейная прокладка трубопроводов методом пробивки сквозных горизонтальных скважин в грунте II группы </w:t>
      </w:r>
      <w:proofErr w:type="spellStart"/>
      <w:r w:rsidRPr="00B871C3">
        <w:rPr>
          <w:sz w:val="28"/>
          <w:szCs w:val="28"/>
        </w:rPr>
        <w:t>пневмопробойником</w:t>
      </w:r>
      <w:proofErr w:type="spellEnd"/>
      <w:r w:rsidRPr="00B871C3">
        <w:rPr>
          <w:sz w:val="28"/>
          <w:szCs w:val="28"/>
        </w:rPr>
        <w:t xml:space="preserve"> ИП-4603</w:t>
      </w:r>
    </w:p>
    <w:p w:rsidR="00EA7D85" w:rsidRPr="00B871C3" w:rsidRDefault="00A5177C" w:rsidP="00B871C3">
      <w:pPr>
        <w:pStyle w:val="1"/>
        <w:numPr>
          <w:ilvl w:val="0"/>
          <w:numId w:val="13"/>
        </w:numPr>
        <w:shd w:val="clear" w:color="auto" w:fill="FBFBFB"/>
        <w:spacing w:before="0"/>
        <w:ind w:left="284" w:hanging="284"/>
        <w:rPr>
          <w:rFonts w:ascii="Times New Roman" w:hAnsi="Times New Roman"/>
          <w:b w:val="0"/>
          <w:bCs w:val="0"/>
          <w:color w:val="auto"/>
        </w:rPr>
      </w:pPr>
      <w:hyperlink r:id="rId6" w:history="1">
        <w:r w:rsidR="00EA7D85" w:rsidRPr="00130D9A">
          <w:rPr>
            <w:rStyle w:val="a6"/>
            <w:rFonts w:ascii="Times New Roman" w:hAnsi="Times New Roman"/>
            <w:b w:val="0"/>
            <w:color w:val="0070C0"/>
            <w:u w:val="none"/>
          </w:rPr>
          <w:t>https://standartgost.ru/b/ТК_09.03.22</w:t>
        </w:r>
      </w:hyperlink>
      <w:r w:rsidR="00EA7D85" w:rsidRPr="00B871C3">
        <w:rPr>
          <w:rFonts w:ascii="Times New Roman" w:hAnsi="Times New Roman"/>
          <w:b w:val="0"/>
          <w:bCs w:val="0"/>
          <w:color w:val="auto"/>
        </w:rPr>
        <w:t>ТК 09.03.22</w:t>
      </w:r>
      <w:r w:rsidR="00EA7D85" w:rsidRPr="00B871C3">
        <w:rPr>
          <w:rStyle w:val="apple-converted-space"/>
          <w:rFonts w:ascii="Times New Roman" w:hAnsi="Times New Roman"/>
          <w:b w:val="0"/>
          <w:bCs w:val="0"/>
          <w:color w:val="auto"/>
        </w:rPr>
        <w:t> </w:t>
      </w:r>
      <w:r w:rsidR="00EA7D85" w:rsidRPr="00B871C3">
        <w:rPr>
          <w:rFonts w:ascii="Times New Roman" w:hAnsi="Times New Roman"/>
          <w:b w:val="0"/>
          <w:bCs w:val="0"/>
          <w:color w:val="auto"/>
        </w:rPr>
        <w:br/>
        <w:t>Прокладка кожуха теплосети на пересечениях с действующими автодорогами с остановкой движения на 6 - 8 часов</w:t>
      </w:r>
    </w:p>
    <w:p w:rsidR="00EA7D85" w:rsidRPr="00B871C3" w:rsidRDefault="00130D9A" w:rsidP="00B871C3">
      <w:pPr>
        <w:pStyle w:val="a5"/>
        <w:numPr>
          <w:ilvl w:val="0"/>
          <w:numId w:val="13"/>
        </w:numPr>
        <w:ind w:left="284" w:hanging="284"/>
        <w:rPr>
          <w:bCs/>
          <w:sz w:val="28"/>
          <w:szCs w:val="28"/>
          <w:shd w:val="clear" w:color="auto" w:fill="FFFFFF"/>
        </w:rPr>
      </w:pPr>
      <w:hyperlink r:id="rId7" w:history="1">
        <w:r w:rsidRPr="00130D9A">
          <w:rPr>
            <w:rStyle w:val="a6"/>
            <w:bCs/>
            <w:sz w:val="28"/>
            <w:szCs w:val="28"/>
            <w:u w:val="none"/>
            <w:shd w:val="clear" w:color="auto" w:fill="FFFFFF"/>
          </w:rPr>
          <w:t>https://standartgost.ru/b/ТТК_09</w:t>
        </w:r>
        <w:r w:rsidRPr="00B7313A">
          <w:rPr>
            <w:rStyle w:val="a6"/>
            <w:bCs/>
            <w:sz w:val="28"/>
            <w:szCs w:val="28"/>
            <w:shd w:val="clear" w:color="auto" w:fill="FFFFFF"/>
          </w:rPr>
          <w:t xml:space="preserve"> -</w:t>
        </w:r>
      </w:hyperlink>
      <w:r w:rsidR="00EA7D85" w:rsidRPr="00B871C3">
        <w:rPr>
          <w:bCs/>
          <w:sz w:val="28"/>
          <w:szCs w:val="28"/>
          <w:shd w:val="clear" w:color="auto" w:fill="FFFFFF"/>
        </w:rPr>
        <w:t xml:space="preserve"> укладка стальных трубопроводов тепловой сети диаметром от 250 и 600 мм в непроходном канале без креплений при помощи кранов и трубоукладчиков</w:t>
      </w:r>
    </w:p>
    <w:p w:rsidR="00A740AE" w:rsidRDefault="0054273C" w:rsidP="00B871C3">
      <w:pPr>
        <w:spacing w:line="240" w:lineRule="auto"/>
        <w:ind w:left="284" w:hanging="284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EEF2F7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BB0C5B" w:rsidRPr="00CE20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B0C5B" w:rsidRPr="00130D9A">
        <w:rPr>
          <w:rFonts w:ascii="Times New Roman" w:hAnsi="Times New Roman" w:cs="Times New Roman"/>
          <w:color w:val="0070C0"/>
          <w:sz w:val="28"/>
          <w:szCs w:val="28"/>
          <w:shd w:val="clear" w:color="auto" w:fill="EEF2F7"/>
        </w:rPr>
        <w:t>https://2</w:t>
      </w:r>
      <w:proofErr w:type="spellStart"/>
      <w:r w:rsidR="00BB0C5B" w:rsidRPr="00130D9A">
        <w:rPr>
          <w:rFonts w:ascii="Times New Roman" w:hAnsi="Times New Roman" w:cs="Times New Roman"/>
          <w:color w:val="0070C0"/>
          <w:sz w:val="28"/>
          <w:szCs w:val="28"/>
          <w:shd w:val="clear" w:color="auto" w:fill="EEF2F7"/>
          <w:lang w:val="en-US"/>
        </w:rPr>
        <w:t>gis</w:t>
      </w:r>
      <w:proofErr w:type="spellEnd"/>
      <w:r w:rsidR="00BB0C5B" w:rsidRPr="00130D9A">
        <w:rPr>
          <w:rFonts w:ascii="Times New Roman" w:hAnsi="Times New Roman" w:cs="Times New Roman"/>
          <w:color w:val="0070C0"/>
          <w:sz w:val="28"/>
          <w:szCs w:val="28"/>
          <w:shd w:val="clear" w:color="auto" w:fill="EEF2F7"/>
        </w:rPr>
        <w:t>.</w:t>
      </w:r>
      <w:proofErr w:type="spellStart"/>
      <w:r w:rsidR="00BB0C5B" w:rsidRPr="00130D9A">
        <w:rPr>
          <w:rFonts w:ascii="Times New Roman" w:hAnsi="Times New Roman" w:cs="Times New Roman"/>
          <w:color w:val="0070C0"/>
          <w:sz w:val="28"/>
          <w:szCs w:val="28"/>
          <w:shd w:val="clear" w:color="auto" w:fill="EEF2F7"/>
          <w:lang w:val="en-US"/>
        </w:rPr>
        <w:t>ru</w:t>
      </w:r>
      <w:proofErr w:type="spellEnd"/>
      <w:r w:rsidR="00BB0C5B" w:rsidRPr="00130D9A">
        <w:rPr>
          <w:rFonts w:ascii="Times New Roman" w:hAnsi="Times New Roman" w:cs="Times New Roman"/>
          <w:color w:val="0070C0"/>
          <w:sz w:val="28"/>
          <w:szCs w:val="28"/>
          <w:shd w:val="clear" w:color="auto" w:fill="EEF2F7"/>
        </w:rPr>
        <w:t>/</w:t>
      </w:r>
      <w:r w:rsidR="00BB0C5B" w:rsidRPr="00130D9A">
        <w:rPr>
          <w:rFonts w:ascii="Times New Roman" w:hAnsi="Times New Roman" w:cs="Times New Roman"/>
          <w:color w:val="0070C0"/>
          <w:sz w:val="28"/>
          <w:szCs w:val="28"/>
          <w:shd w:val="clear" w:color="auto" w:fill="EEF2F7"/>
          <w:lang w:val="en-US"/>
        </w:rPr>
        <w:t>kurgan</w:t>
      </w:r>
    </w:p>
    <w:p w:rsidR="00130D9A" w:rsidRPr="00130D9A" w:rsidRDefault="00130D9A" w:rsidP="00B871C3">
      <w:pPr>
        <w:spacing w:line="240" w:lineRule="auto"/>
        <w:ind w:left="284" w:hanging="284"/>
        <w:rPr>
          <w:rFonts w:ascii="Times New Roman" w:eastAsia="Calibri" w:hAnsi="Times New Roman" w:cs="Times New Roman"/>
          <w:color w:val="0070C0"/>
          <w:sz w:val="28"/>
          <w:szCs w:val="28"/>
          <w:lang w:val="en-US" w:eastAsia="en-US"/>
        </w:rPr>
      </w:pPr>
      <w:r w:rsidRPr="00130D9A">
        <w:rPr>
          <w:rFonts w:ascii="Times New Roman" w:hAnsi="Times New Roman" w:cs="Times New Roman"/>
          <w:sz w:val="28"/>
          <w:szCs w:val="28"/>
          <w:shd w:val="clear" w:color="auto" w:fill="EEF2F7"/>
        </w:rPr>
        <w:t xml:space="preserve">9. </w:t>
      </w:r>
      <w:r w:rsidRPr="00130D9A">
        <w:rPr>
          <w:rFonts w:ascii="Times New Roman" w:hAnsi="Times New Roman" w:cs="Times New Roman"/>
          <w:color w:val="0070C0"/>
          <w:sz w:val="28"/>
          <w:szCs w:val="28"/>
          <w:shd w:val="clear" w:color="auto" w:fill="EEF2F7"/>
        </w:rPr>
        <w:t>https://</w:t>
      </w:r>
      <w:r>
        <w:rPr>
          <w:rFonts w:ascii="Times New Roman" w:hAnsi="Times New Roman" w:cs="Times New Roman"/>
          <w:color w:val="0070C0"/>
          <w:sz w:val="28"/>
          <w:szCs w:val="28"/>
          <w:shd w:val="clear" w:color="auto" w:fill="EEF2F7"/>
        </w:rPr>
        <w:t>wikimapia.org</w:t>
      </w:r>
    </w:p>
    <w:p w:rsidR="00963AAB" w:rsidRPr="00B871C3" w:rsidRDefault="00963AAB" w:rsidP="00B871C3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871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Структура урока:</w:t>
      </w:r>
    </w:p>
    <w:tbl>
      <w:tblPr>
        <w:tblStyle w:val="a8"/>
        <w:tblW w:w="10582" w:type="dxa"/>
        <w:tblLayout w:type="fixed"/>
        <w:tblLook w:val="04A0"/>
      </w:tblPr>
      <w:tblGrid>
        <w:gridCol w:w="2518"/>
        <w:gridCol w:w="3386"/>
        <w:gridCol w:w="1276"/>
        <w:gridCol w:w="3402"/>
      </w:tblGrid>
      <w:tr w:rsidR="00AB14A7" w:rsidRPr="00B871C3" w:rsidTr="00CE20C1">
        <w:tc>
          <w:tcPr>
            <w:tcW w:w="2518" w:type="dxa"/>
          </w:tcPr>
          <w:p w:rsidR="00AB14A7" w:rsidRPr="00B871C3" w:rsidRDefault="00AB14A7" w:rsidP="00B871C3">
            <w:pPr>
              <w:ind w:right="-92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Этап занятия</w:t>
            </w:r>
          </w:p>
        </w:tc>
        <w:tc>
          <w:tcPr>
            <w:tcW w:w="3386" w:type="dxa"/>
          </w:tcPr>
          <w:p w:rsidR="00AB14A7" w:rsidRPr="00B871C3" w:rsidRDefault="00AB14A7" w:rsidP="00B871C3">
            <w:pPr>
              <w:ind w:right="141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276" w:type="dxa"/>
          </w:tcPr>
          <w:p w:rsidR="00AB14A7" w:rsidRPr="00B871C3" w:rsidRDefault="00AB14A7" w:rsidP="00B871C3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3402" w:type="dxa"/>
          </w:tcPr>
          <w:p w:rsidR="00AB14A7" w:rsidRPr="00B871C3" w:rsidRDefault="00AB14A7" w:rsidP="00B871C3">
            <w:pPr>
              <w:ind w:right="141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Методы обучения</w:t>
            </w:r>
          </w:p>
        </w:tc>
      </w:tr>
      <w:tr w:rsidR="00AB14A7" w:rsidRPr="00B871C3" w:rsidTr="00CE20C1">
        <w:tc>
          <w:tcPr>
            <w:tcW w:w="2518" w:type="dxa"/>
          </w:tcPr>
          <w:p w:rsidR="00AB14A7" w:rsidRPr="00B871C3" w:rsidRDefault="00AB14A7" w:rsidP="00CE20C1">
            <w:pPr>
              <w:tabs>
                <w:tab w:val="left" w:pos="2176"/>
              </w:tabs>
              <w:ind w:right="-9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Организационный этап. </w:t>
            </w:r>
          </w:p>
        </w:tc>
        <w:tc>
          <w:tcPr>
            <w:tcW w:w="3386" w:type="dxa"/>
          </w:tcPr>
          <w:p w:rsidR="00AB14A7" w:rsidRPr="00B871C3" w:rsidRDefault="00AB14A7" w:rsidP="00B871C3">
            <w:pPr>
              <w:pStyle w:val="a5"/>
              <w:tabs>
                <w:tab w:val="left" w:pos="176"/>
              </w:tabs>
              <w:ind w:left="0" w:right="141"/>
              <w:rPr>
                <w:sz w:val="28"/>
                <w:szCs w:val="28"/>
                <w:lang w:eastAsia="en-US"/>
              </w:rPr>
            </w:pPr>
            <w:r w:rsidRPr="00B871C3">
              <w:rPr>
                <w:sz w:val="28"/>
                <w:szCs w:val="28"/>
                <w:lang w:eastAsia="en-US"/>
              </w:rPr>
              <w:t xml:space="preserve">Приветствие. Проверка готовности к занятию. </w:t>
            </w:r>
          </w:p>
        </w:tc>
        <w:tc>
          <w:tcPr>
            <w:tcW w:w="1276" w:type="dxa"/>
          </w:tcPr>
          <w:p w:rsidR="00AB14A7" w:rsidRPr="00B871C3" w:rsidRDefault="00AB14A7" w:rsidP="00B871C3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мин.</w:t>
            </w:r>
          </w:p>
          <w:p w:rsidR="00AB14A7" w:rsidRPr="00B871C3" w:rsidRDefault="00AB14A7" w:rsidP="00B871C3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B14A7" w:rsidRPr="00B871C3" w:rsidRDefault="00AB14A7" w:rsidP="00B871C3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AB14A7" w:rsidRPr="00B871C3" w:rsidRDefault="00AB14A7" w:rsidP="00B871C3">
            <w:pPr>
              <w:ind w:righ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Словесный</w:t>
            </w:r>
          </w:p>
        </w:tc>
      </w:tr>
      <w:tr w:rsidR="00AB14A7" w:rsidRPr="00B871C3" w:rsidTr="00CE20C1">
        <w:tc>
          <w:tcPr>
            <w:tcW w:w="2518" w:type="dxa"/>
          </w:tcPr>
          <w:p w:rsidR="00AB14A7" w:rsidRPr="00B871C3" w:rsidRDefault="00AB14A7" w:rsidP="00CE20C1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.Актуализация и мотивация знаний. </w:t>
            </w:r>
          </w:p>
        </w:tc>
        <w:tc>
          <w:tcPr>
            <w:tcW w:w="3386" w:type="dxa"/>
          </w:tcPr>
          <w:p w:rsidR="00AB14A7" w:rsidRPr="00B871C3" w:rsidRDefault="00AB14A7" w:rsidP="00B871C3">
            <w:pPr>
              <w:pStyle w:val="a5"/>
              <w:tabs>
                <w:tab w:val="left" w:pos="326"/>
                <w:tab w:val="left" w:pos="468"/>
              </w:tabs>
              <w:ind w:left="0" w:right="141"/>
              <w:rPr>
                <w:sz w:val="28"/>
                <w:szCs w:val="28"/>
                <w:lang w:eastAsia="en-US"/>
              </w:rPr>
            </w:pPr>
            <w:r w:rsidRPr="00B871C3">
              <w:rPr>
                <w:sz w:val="28"/>
                <w:szCs w:val="28"/>
                <w:lang w:eastAsia="en-US"/>
              </w:rPr>
              <w:t xml:space="preserve"> Мотивация на работу. Сообщение темы занятия и плана.</w:t>
            </w:r>
          </w:p>
        </w:tc>
        <w:tc>
          <w:tcPr>
            <w:tcW w:w="1276" w:type="dxa"/>
          </w:tcPr>
          <w:p w:rsidR="00AB14A7" w:rsidRPr="00B871C3" w:rsidRDefault="00AB14A7" w:rsidP="00B871C3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мин.</w:t>
            </w:r>
          </w:p>
          <w:p w:rsidR="00AB14A7" w:rsidRPr="00B871C3" w:rsidRDefault="00AB14A7" w:rsidP="00B871C3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B14A7" w:rsidRPr="00B871C3" w:rsidRDefault="00AB14A7" w:rsidP="00B871C3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AB14A7" w:rsidRPr="00B871C3" w:rsidRDefault="00AB14A7" w:rsidP="00B871C3">
            <w:pPr>
              <w:ind w:righ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Наглядный, словесный</w:t>
            </w:r>
          </w:p>
        </w:tc>
      </w:tr>
      <w:tr w:rsidR="00AB14A7" w:rsidRPr="00B871C3" w:rsidTr="00CE20C1">
        <w:tc>
          <w:tcPr>
            <w:tcW w:w="2518" w:type="dxa"/>
          </w:tcPr>
          <w:p w:rsidR="00AB14A7" w:rsidRPr="00B871C3" w:rsidRDefault="00AB14A7" w:rsidP="00CE20C1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III</w:t>
            </w: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A740AE"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рактическая часть</w:t>
            </w:r>
          </w:p>
          <w:p w:rsidR="00AB14A7" w:rsidRPr="00B871C3" w:rsidRDefault="00AB14A7" w:rsidP="00CE20C1">
            <w:pPr>
              <w:ind w:right="-9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(работа в группах)</w:t>
            </w:r>
          </w:p>
        </w:tc>
        <w:tc>
          <w:tcPr>
            <w:tcW w:w="3386" w:type="dxa"/>
          </w:tcPr>
          <w:p w:rsidR="00AB14A7" w:rsidRPr="00B871C3" w:rsidRDefault="00AB14A7" w:rsidP="00B871C3">
            <w:pPr>
              <w:tabs>
                <w:tab w:val="left" w:pos="0"/>
                <w:tab w:val="num" w:pos="122"/>
              </w:tabs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Создание </w:t>
            </w:r>
            <w:r w:rsidR="00A740AE"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бюро</w:t>
            </w:r>
          </w:p>
          <w:p w:rsidR="00AB14A7" w:rsidRPr="00B871C3" w:rsidRDefault="00AB14A7" w:rsidP="00B871C3">
            <w:pPr>
              <w:tabs>
                <w:tab w:val="left" w:pos="0"/>
                <w:tab w:val="num" w:pos="122"/>
              </w:tabs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Поиск </w:t>
            </w:r>
            <w:r w:rsidR="00A740AE"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типовой технологической карты</w:t>
            </w:r>
          </w:p>
          <w:p w:rsidR="00AB14A7" w:rsidRPr="00B871C3" w:rsidRDefault="00AB14A7" w:rsidP="00B871C3">
            <w:pPr>
              <w:tabs>
                <w:tab w:val="left" w:pos="0"/>
                <w:tab w:val="num" w:pos="122"/>
              </w:tabs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 </w:t>
            </w:r>
            <w:r w:rsidR="00B871C3"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Привязка типовой технологической карты к конкретным условиям.</w:t>
            </w:r>
          </w:p>
          <w:p w:rsidR="00AB14A7" w:rsidRPr="00B871C3" w:rsidRDefault="00AB14A7" w:rsidP="00CE20C1">
            <w:pPr>
              <w:tabs>
                <w:tab w:val="left" w:pos="0"/>
                <w:tab w:val="num" w:pos="122"/>
              </w:tabs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Создание презентаций</w:t>
            </w:r>
          </w:p>
        </w:tc>
        <w:tc>
          <w:tcPr>
            <w:tcW w:w="1276" w:type="dxa"/>
          </w:tcPr>
          <w:p w:rsidR="00AB14A7" w:rsidRPr="00B871C3" w:rsidRDefault="00AB14A7" w:rsidP="00B871C3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 мин.</w:t>
            </w:r>
          </w:p>
          <w:p w:rsidR="00AB14A7" w:rsidRPr="00B871C3" w:rsidRDefault="00AB14A7" w:rsidP="00B871C3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B14A7" w:rsidRPr="00B871C3" w:rsidRDefault="00AB14A7" w:rsidP="00B871C3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B14A7" w:rsidRPr="00B871C3" w:rsidRDefault="00AB14A7" w:rsidP="00B871C3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AB14A7" w:rsidRPr="00B871C3" w:rsidRDefault="00AB14A7" w:rsidP="00B871C3">
            <w:pPr>
              <w:ind w:righ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Практический</w:t>
            </w:r>
            <w:r w:rsid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AB14A7" w:rsidRPr="00B871C3" w:rsidRDefault="00AB14A7" w:rsidP="00B871C3">
            <w:pPr>
              <w:ind w:righ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словесный,</w:t>
            </w:r>
          </w:p>
          <w:p w:rsidR="00AB14A7" w:rsidRPr="00B871C3" w:rsidRDefault="00AB14A7" w:rsidP="00B871C3">
            <w:pPr>
              <w:ind w:righ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поисковый,</w:t>
            </w:r>
          </w:p>
          <w:p w:rsidR="00AB14A7" w:rsidRPr="00B871C3" w:rsidRDefault="00AB14A7" w:rsidP="00B871C3">
            <w:pPr>
              <w:ind w:righ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проблемный</w:t>
            </w:r>
          </w:p>
        </w:tc>
      </w:tr>
      <w:tr w:rsidR="00AB14A7" w:rsidRPr="00B871C3" w:rsidTr="00CE20C1">
        <w:tc>
          <w:tcPr>
            <w:tcW w:w="2518" w:type="dxa"/>
          </w:tcPr>
          <w:p w:rsidR="00AB14A7" w:rsidRPr="00B871C3" w:rsidRDefault="00AB14A7" w:rsidP="00CE20C1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IV</w:t>
            </w: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Защита проектов </w:t>
            </w:r>
          </w:p>
        </w:tc>
        <w:tc>
          <w:tcPr>
            <w:tcW w:w="3386" w:type="dxa"/>
          </w:tcPr>
          <w:p w:rsidR="00AB14A7" w:rsidRPr="00B871C3" w:rsidRDefault="00AB14A7" w:rsidP="00B871C3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Выступление и представление своего </w:t>
            </w:r>
            <w:r w:rsidR="00B871C3"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бюро</w:t>
            </w:r>
          </w:p>
        </w:tc>
        <w:tc>
          <w:tcPr>
            <w:tcW w:w="1276" w:type="dxa"/>
          </w:tcPr>
          <w:p w:rsidR="00AB14A7" w:rsidRPr="00B871C3" w:rsidRDefault="00AB14A7" w:rsidP="00B871C3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 мин</w:t>
            </w:r>
          </w:p>
          <w:p w:rsidR="00AB14A7" w:rsidRPr="00B871C3" w:rsidRDefault="00AB14A7" w:rsidP="00B871C3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B14A7" w:rsidRPr="00B871C3" w:rsidRDefault="00AB14A7" w:rsidP="00B871C3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AB14A7" w:rsidRPr="00B871C3" w:rsidRDefault="00AB14A7" w:rsidP="00B871C3">
            <w:pPr>
              <w:ind w:righ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Словесный, наглядный</w:t>
            </w:r>
          </w:p>
        </w:tc>
      </w:tr>
      <w:tr w:rsidR="00AB14A7" w:rsidRPr="00B871C3" w:rsidTr="00CE20C1">
        <w:tc>
          <w:tcPr>
            <w:tcW w:w="2518" w:type="dxa"/>
          </w:tcPr>
          <w:p w:rsidR="00AB14A7" w:rsidRPr="00B871C3" w:rsidRDefault="00AB14A7" w:rsidP="00CE20C1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V</w:t>
            </w: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Домашнее задание</w:t>
            </w:r>
          </w:p>
        </w:tc>
        <w:tc>
          <w:tcPr>
            <w:tcW w:w="3386" w:type="dxa"/>
          </w:tcPr>
          <w:p w:rsidR="00AB14A7" w:rsidRPr="00B871C3" w:rsidRDefault="00AB14A7" w:rsidP="00B871C3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Инструктирование по домашнему заданию.</w:t>
            </w:r>
          </w:p>
        </w:tc>
        <w:tc>
          <w:tcPr>
            <w:tcW w:w="1276" w:type="dxa"/>
          </w:tcPr>
          <w:p w:rsidR="00AB14A7" w:rsidRPr="00B871C3" w:rsidRDefault="00AB14A7" w:rsidP="00B871C3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B14A7" w:rsidRPr="00B871C3" w:rsidRDefault="00AB14A7" w:rsidP="00CE20C1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мин.</w:t>
            </w:r>
          </w:p>
        </w:tc>
        <w:tc>
          <w:tcPr>
            <w:tcW w:w="3402" w:type="dxa"/>
          </w:tcPr>
          <w:p w:rsidR="00AB14A7" w:rsidRPr="00B871C3" w:rsidRDefault="00AB14A7" w:rsidP="00B871C3">
            <w:pPr>
              <w:ind w:righ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Словесный, наглядный</w:t>
            </w:r>
          </w:p>
        </w:tc>
      </w:tr>
      <w:tr w:rsidR="00AB14A7" w:rsidRPr="00B871C3" w:rsidTr="00CE20C1">
        <w:tc>
          <w:tcPr>
            <w:tcW w:w="2518" w:type="dxa"/>
          </w:tcPr>
          <w:p w:rsidR="00AB14A7" w:rsidRPr="00B871C3" w:rsidRDefault="00AB14A7" w:rsidP="00CE20C1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VI</w:t>
            </w: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Итог занятия</w:t>
            </w:r>
          </w:p>
        </w:tc>
        <w:tc>
          <w:tcPr>
            <w:tcW w:w="3386" w:type="dxa"/>
          </w:tcPr>
          <w:p w:rsidR="00AB14A7" w:rsidRPr="00B871C3" w:rsidRDefault="00AB14A7" w:rsidP="00B871C3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B14A7" w:rsidRPr="00B871C3" w:rsidRDefault="00AB14A7" w:rsidP="00B871C3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мин.</w:t>
            </w:r>
          </w:p>
        </w:tc>
        <w:tc>
          <w:tcPr>
            <w:tcW w:w="3402" w:type="dxa"/>
          </w:tcPr>
          <w:p w:rsidR="00AB14A7" w:rsidRPr="00B871C3" w:rsidRDefault="00AB14A7" w:rsidP="00B871C3">
            <w:pPr>
              <w:ind w:righ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Словесный</w:t>
            </w:r>
          </w:p>
        </w:tc>
      </w:tr>
      <w:tr w:rsidR="00AB14A7" w:rsidRPr="00B871C3" w:rsidTr="00CE20C1">
        <w:tc>
          <w:tcPr>
            <w:tcW w:w="2518" w:type="dxa"/>
          </w:tcPr>
          <w:p w:rsidR="00AB14A7" w:rsidRPr="00B871C3" w:rsidRDefault="00AB14A7" w:rsidP="00CE20C1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VII</w:t>
            </w: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Рефлексия </w:t>
            </w:r>
          </w:p>
        </w:tc>
        <w:tc>
          <w:tcPr>
            <w:tcW w:w="3386" w:type="dxa"/>
          </w:tcPr>
          <w:p w:rsidR="00AB14A7" w:rsidRPr="00B871C3" w:rsidRDefault="00AB14A7" w:rsidP="00B871C3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Закончи фразу «Рефлексивный экран»</w:t>
            </w:r>
          </w:p>
        </w:tc>
        <w:tc>
          <w:tcPr>
            <w:tcW w:w="1276" w:type="dxa"/>
          </w:tcPr>
          <w:p w:rsidR="00AB14A7" w:rsidRPr="00B871C3" w:rsidRDefault="00AB14A7" w:rsidP="00B871C3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мин.</w:t>
            </w:r>
          </w:p>
          <w:p w:rsidR="00AB14A7" w:rsidRPr="00B871C3" w:rsidRDefault="00AB14A7" w:rsidP="00B871C3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AB14A7" w:rsidRPr="00B871C3" w:rsidRDefault="00AB14A7" w:rsidP="00B871C3">
            <w:pPr>
              <w:ind w:right="-1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Наглядный, словесный</w:t>
            </w:r>
          </w:p>
        </w:tc>
      </w:tr>
      <w:tr w:rsidR="00AB14A7" w:rsidRPr="00B871C3" w:rsidTr="00CE20C1">
        <w:tc>
          <w:tcPr>
            <w:tcW w:w="2518" w:type="dxa"/>
          </w:tcPr>
          <w:p w:rsidR="00AB14A7" w:rsidRPr="00B871C3" w:rsidRDefault="00AB14A7" w:rsidP="00B871C3">
            <w:pPr>
              <w:ind w:right="141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ИТОГО:  </w:t>
            </w:r>
          </w:p>
        </w:tc>
        <w:tc>
          <w:tcPr>
            <w:tcW w:w="3386" w:type="dxa"/>
          </w:tcPr>
          <w:p w:rsidR="00AB14A7" w:rsidRPr="00B871C3" w:rsidRDefault="00AB14A7" w:rsidP="00B871C3">
            <w:pPr>
              <w:ind w:right="141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1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 мин.</w:t>
            </w:r>
          </w:p>
        </w:tc>
        <w:tc>
          <w:tcPr>
            <w:tcW w:w="1276" w:type="dxa"/>
          </w:tcPr>
          <w:p w:rsidR="00AB14A7" w:rsidRPr="00B871C3" w:rsidRDefault="00AB14A7" w:rsidP="00B871C3">
            <w:pPr>
              <w:ind w:right="141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AB14A7" w:rsidRPr="00B871C3" w:rsidRDefault="00AB14A7" w:rsidP="00B871C3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</w:tr>
    </w:tbl>
    <w:p w:rsidR="00963AAB" w:rsidRPr="00B871C3" w:rsidRDefault="00963AAB" w:rsidP="00B871C3">
      <w:pPr>
        <w:spacing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</w:p>
    <w:p w:rsidR="00B871C3" w:rsidRDefault="00B871C3" w:rsidP="00B871C3">
      <w:pPr>
        <w:spacing w:after="0" w:line="240" w:lineRule="auto"/>
        <w:ind w:right="141" w:firstLine="567"/>
        <w:jc w:val="center"/>
        <w:rPr>
          <w:rFonts w:ascii="Times New Roman" w:hAnsi="Times New Roman"/>
          <w:b/>
          <w:sz w:val="28"/>
          <w:szCs w:val="28"/>
        </w:rPr>
      </w:pPr>
      <w:r w:rsidRPr="00B530F0">
        <w:rPr>
          <w:rFonts w:ascii="Times New Roman" w:hAnsi="Times New Roman"/>
          <w:b/>
          <w:sz w:val="28"/>
          <w:szCs w:val="28"/>
        </w:rPr>
        <w:t>ХОД ЗАНЯТИЯ</w:t>
      </w:r>
    </w:p>
    <w:p w:rsidR="00475927" w:rsidRDefault="00475927" w:rsidP="00475927">
      <w:pPr>
        <w:spacing w:after="0" w:line="240" w:lineRule="auto"/>
        <w:ind w:right="141" w:firstLine="567"/>
        <w:jc w:val="right"/>
        <w:rPr>
          <w:rFonts w:ascii="Times New Roman" w:hAnsi="Times New Roman"/>
          <w:sz w:val="24"/>
          <w:szCs w:val="24"/>
        </w:rPr>
      </w:pPr>
    </w:p>
    <w:p w:rsidR="00475927" w:rsidRPr="00475927" w:rsidRDefault="00475927" w:rsidP="00475927">
      <w:pPr>
        <w:spacing w:after="0" w:line="240" w:lineRule="auto"/>
        <w:ind w:right="141" w:firstLine="567"/>
        <w:jc w:val="right"/>
        <w:rPr>
          <w:rFonts w:ascii="Times New Roman" w:hAnsi="Times New Roman"/>
          <w:sz w:val="24"/>
          <w:szCs w:val="24"/>
        </w:rPr>
      </w:pPr>
      <w:r w:rsidRPr="00475927">
        <w:rPr>
          <w:rFonts w:ascii="Times New Roman" w:hAnsi="Times New Roman"/>
          <w:sz w:val="24"/>
          <w:szCs w:val="24"/>
        </w:rPr>
        <w:t>«Скажи мн</w:t>
      </w:r>
      <w:r w:rsidR="00C76BC9" w:rsidRPr="00475927">
        <w:rPr>
          <w:rFonts w:ascii="Times New Roman" w:hAnsi="Times New Roman"/>
          <w:sz w:val="24"/>
          <w:szCs w:val="24"/>
        </w:rPr>
        <w:t>е -</w:t>
      </w:r>
      <w:r w:rsidRPr="00475927">
        <w:rPr>
          <w:rFonts w:ascii="Times New Roman" w:hAnsi="Times New Roman"/>
          <w:sz w:val="24"/>
          <w:szCs w:val="24"/>
        </w:rPr>
        <w:t xml:space="preserve"> и я забуду.</w:t>
      </w:r>
    </w:p>
    <w:p w:rsidR="00475927" w:rsidRPr="00475927" w:rsidRDefault="00475927" w:rsidP="00475927">
      <w:pPr>
        <w:spacing w:after="0" w:line="240" w:lineRule="auto"/>
        <w:ind w:right="141" w:firstLine="567"/>
        <w:jc w:val="right"/>
        <w:rPr>
          <w:rFonts w:ascii="Times New Roman" w:hAnsi="Times New Roman"/>
          <w:sz w:val="24"/>
          <w:szCs w:val="24"/>
        </w:rPr>
      </w:pPr>
      <w:r w:rsidRPr="00475927">
        <w:rPr>
          <w:rFonts w:ascii="Times New Roman" w:hAnsi="Times New Roman"/>
          <w:sz w:val="24"/>
          <w:szCs w:val="24"/>
        </w:rPr>
        <w:t xml:space="preserve">Покажи мне </w:t>
      </w:r>
      <w:r w:rsidR="00C76BC9" w:rsidRPr="00475927">
        <w:rPr>
          <w:rFonts w:ascii="Times New Roman" w:hAnsi="Times New Roman"/>
          <w:sz w:val="24"/>
          <w:szCs w:val="24"/>
        </w:rPr>
        <w:t>- и</w:t>
      </w:r>
      <w:r w:rsidRPr="00475927">
        <w:rPr>
          <w:rFonts w:ascii="Times New Roman" w:hAnsi="Times New Roman"/>
          <w:sz w:val="24"/>
          <w:szCs w:val="24"/>
        </w:rPr>
        <w:t xml:space="preserve"> я запомню.</w:t>
      </w:r>
    </w:p>
    <w:p w:rsidR="00475927" w:rsidRPr="00475927" w:rsidRDefault="00475927" w:rsidP="00475927">
      <w:pPr>
        <w:spacing w:after="0" w:line="240" w:lineRule="auto"/>
        <w:ind w:right="141" w:firstLine="567"/>
        <w:jc w:val="right"/>
        <w:rPr>
          <w:rFonts w:ascii="Times New Roman" w:hAnsi="Times New Roman"/>
          <w:sz w:val="24"/>
          <w:szCs w:val="24"/>
        </w:rPr>
      </w:pPr>
      <w:r w:rsidRPr="00475927">
        <w:rPr>
          <w:rFonts w:ascii="Times New Roman" w:hAnsi="Times New Roman"/>
          <w:sz w:val="24"/>
          <w:szCs w:val="24"/>
        </w:rPr>
        <w:t>Дай мне действоват</w:t>
      </w:r>
      <w:r w:rsidR="00C76BC9" w:rsidRPr="00475927">
        <w:rPr>
          <w:rFonts w:ascii="Times New Roman" w:hAnsi="Times New Roman"/>
          <w:sz w:val="24"/>
          <w:szCs w:val="24"/>
        </w:rPr>
        <w:t>ь -</w:t>
      </w:r>
      <w:r w:rsidRPr="00475927">
        <w:rPr>
          <w:rFonts w:ascii="Times New Roman" w:hAnsi="Times New Roman"/>
          <w:sz w:val="24"/>
          <w:szCs w:val="24"/>
        </w:rPr>
        <w:t xml:space="preserve"> и я научусь»</w:t>
      </w:r>
    </w:p>
    <w:p w:rsidR="00475927" w:rsidRPr="00475927" w:rsidRDefault="00475927" w:rsidP="00475927">
      <w:pPr>
        <w:spacing w:after="0" w:line="240" w:lineRule="auto"/>
        <w:ind w:right="141" w:firstLine="567"/>
        <w:jc w:val="right"/>
        <w:rPr>
          <w:rFonts w:ascii="Times New Roman" w:hAnsi="Times New Roman"/>
          <w:sz w:val="24"/>
          <w:szCs w:val="24"/>
        </w:rPr>
      </w:pPr>
      <w:r w:rsidRPr="00475927">
        <w:rPr>
          <w:rFonts w:ascii="Times New Roman" w:hAnsi="Times New Roman"/>
          <w:sz w:val="24"/>
          <w:szCs w:val="24"/>
        </w:rPr>
        <w:t>Китайская мудрость</w:t>
      </w:r>
    </w:p>
    <w:p w:rsidR="00CE20C1" w:rsidRDefault="00CE20C1" w:rsidP="00B871C3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26C1" w:rsidRPr="00B871C3" w:rsidRDefault="004E26C1" w:rsidP="00B871C3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236">
        <w:rPr>
          <w:rFonts w:ascii="Times New Roman" w:hAnsi="Times New Roman" w:cs="Times New Roman"/>
          <w:sz w:val="28"/>
          <w:szCs w:val="28"/>
        </w:rPr>
        <w:t>Тема нашего занятия</w:t>
      </w:r>
      <w:r w:rsidRPr="00B871C3">
        <w:rPr>
          <w:rFonts w:ascii="Times New Roman" w:hAnsi="Times New Roman" w:cs="Times New Roman"/>
          <w:sz w:val="28"/>
          <w:szCs w:val="28"/>
        </w:rPr>
        <w:t xml:space="preserve"> «Прокладка газопровода под автомобильной дорогой»  </w:t>
      </w:r>
      <w:r w:rsidRPr="005B0FAC">
        <w:rPr>
          <w:rFonts w:ascii="Times New Roman" w:hAnsi="Times New Roman" w:cs="Times New Roman"/>
          <w:sz w:val="28"/>
          <w:szCs w:val="28"/>
        </w:rPr>
        <w:t>(слайд №1)</w:t>
      </w:r>
    </w:p>
    <w:p w:rsidR="004E26C1" w:rsidRPr="00B871C3" w:rsidRDefault="004E26C1" w:rsidP="00B871C3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871C3">
        <w:rPr>
          <w:rFonts w:ascii="Times New Roman" w:hAnsi="Times New Roman" w:cs="Times New Roman"/>
          <w:sz w:val="28"/>
          <w:szCs w:val="28"/>
        </w:rPr>
        <w:tab/>
        <w:t xml:space="preserve">Целью нашего занятия является совершенствовать умения по поиску, анализу и обработке информации, необходимой для решения профессиональных </w:t>
      </w:r>
      <w:r w:rsidRPr="00B871C3">
        <w:rPr>
          <w:rFonts w:ascii="Times New Roman" w:hAnsi="Times New Roman" w:cs="Times New Roman"/>
          <w:sz w:val="28"/>
          <w:szCs w:val="28"/>
        </w:rPr>
        <w:lastRenderedPageBreak/>
        <w:t xml:space="preserve">задач, а именно </w:t>
      </w:r>
      <w:r w:rsidRPr="00B871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для составления технологической карты по </w:t>
      </w:r>
      <w:r w:rsidRPr="00B871C3">
        <w:rPr>
          <w:rFonts w:ascii="Times New Roman" w:hAnsi="Times New Roman" w:cs="Times New Roman"/>
          <w:sz w:val="28"/>
          <w:szCs w:val="28"/>
        </w:rPr>
        <w:t>прокладке газопровода под автомобильной дорогой используя типовые технологические карты</w:t>
      </w:r>
      <w:r w:rsidR="009A60B4">
        <w:rPr>
          <w:rFonts w:ascii="Times New Roman" w:hAnsi="Times New Roman" w:cs="Times New Roman"/>
          <w:sz w:val="28"/>
          <w:szCs w:val="28"/>
        </w:rPr>
        <w:t>.</w:t>
      </w:r>
    </w:p>
    <w:p w:rsidR="0049331F" w:rsidRDefault="009F69CE" w:rsidP="00B871C3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1C3">
        <w:rPr>
          <w:rFonts w:ascii="Times New Roman" w:hAnsi="Times New Roman" w:cs="Times New Roman"/>
          <w:sz w:val="28"/>
          <w:szCs w:val="28"/>
        </w:rPr>
        <w:t xml:space="preserve">Мы с вами изучили тему «Устройство переходов газопроводов под автодорогами». Теперь вы знаете,  что прокладка газопровода под автодорогами может осуществляться разными способами организации строительства. </w:t>
      </w:r>
      <w:r w:rsidR="0049331F" w:rsidRPr="00B871C3">
        <w:rPr>
          <w:rFonts w:ascii="Times New Roman" w:hAnsi="Times New Roman" w:cs="Times New Roman"/>
          <w:sz w:val="28"/>
          <w:szCs w:val="28"/>
        </w:rPr>
        <w:t>Предлагаю вспомнить все способы организации строительства перехода через дорогу</w:t>
      </w:r>
      <w:proofErr w:type="gramStart"/>
      <w:r w:rsidR="0049331F" w:rsidRPr="00B871C3">
        <w:rPr>
          <w:rFonts w:ascii="Times New Roman" w:hAnsi="Times New Roman" w:cs="Times New Roman"/>
          <w:sz w:val="28"/>
          <w:szCs w:val="28"/>
        </w:rPr>
        <w:t>.</w:t>
      </w:r>
      <w:r w:rsidR="009A60B4" w:rsidRPr="005B0FAC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9A60B4" w:rsidRPr="005B0FAC">
        <w:rPr>
          <w:rFonts w:ascii="Times New Roman" w:hAnsi="Times New Roman" w:cs="Times New Roman"/>
          <w:bCs/>
          <w:sz w:val="28"/>
          <w:szCs w:val="28"/>
        </w:rPr>
        <w:t>слайд №2,3,4</w:t>
      </w:r>
      <w:r w:rsidR="009A60B4">
        <w:rPr>
          <w:rFonts w:ascii="Times New Roman" w:hAnsi="Times New Roman" w:cs="Times New Roman"/>
          <w:bCs/>
          <w:sz w:val="28"/>
          <w:szCs w:val="28"/>
        </w:rPr>
        <w:t>,5</w:t>
      </w:r>
      <w:r w:rsidR="009A60B4" w:rsidRPr="005B0FAC">
        <w:rPr>
          <w:rFonts w:ascii="Times New Roman" w:hAnsi="Times New Roman" w:cs="Times New Roman"/>
          <w:bCs/>
          <w:sz w:val="28"/>
          <w:szCs w:val="28"/>
        </w:rPr>
        <w:t>)</w:t>
      </w:r>
    </w:p>
    <w:p w:rsidR="00034248" w:rsidRPr="00034248" w:rsidRDefault="00034248" w:rsidP="0003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0C1">
        <w:rPr>
          <w:rFonts w:ascii="Times New Roman" w:hAnsi="Times New Roman" w:cs="Times New Roman"/>
          <w:i/>
          <w:sz w:val="28"/>
          <w:szCs w:val="28"/>
        </w:rPr>
        <w:t>Итак:</w:t>
      </w:r>
      <w:r w:rsidRPr="00034248">
        <w:rPr>
          <w:rFonts w:ascii="Times New Roman" w:hAnsi="Times New Roman" w:cs="Times New Roman"/>
          <w:sz w:val="28"/>
          <w:szCs w:val="28"/>
        </w:rPr>
        <w:t xml:space="preserve"> Мы знаем два способа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034248">
        <w:rPr>
          <w:rFonts w:ascii="Times New Roman" w:hAnsi="Times New Roman" w:cs="Times New Roman"/>
          <w:sz w:val="28"/>
          <w:szCs w:val="28"/>
        </w:rPr>
        <w:t>строительства переходов под автомобильными дорогами: открытый (траншейный) и закрытый (бестраншейный).</w:t>
      </w:r>
    </w:p>
    <w:p w:rsidR="00034248" w:rsidRPr="00034248" w:rsidRDefault="00034248" w:rsidP="0003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248">
        <w:rPr>
          <w:rFonts w:ascii="Times New Roman" w:hAnsi="Times New Roman" w:cs="Times New Roman"/>
          <w:sz w:val="28"/>
          <w:szCs w:val="28"/>
        </w:rPr>
        <w:t>Открытый (траншейный) способ строительства переходов под автомобильными дорогами включает следующие способы организации работ:</w:t>
      </w:r>
    </w:p>
    <w:p w:rsidR="00034248" w:rsidRPr="00034248" w:rsidRDefault="00034248" w:rsidP="00034248">
      <w:pPr>
        <w:numPr>
          <w:ilvl w:val="0"/>
          <w:numId w:val="14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248">
        <w:rPr>
          <w:rFonts w:ascii="Times New Roman" w:hAnsi="Times New Roman" w:cs="Times New Roman"/>
          <w:sz w:val="28"/>
          <w:szCs w:val="28"/>
        </w:rPr>
        <w:t>без нарушения интенсивности движения транспорта (с устройством объезда или переезда);</w:t>
      </w:r>
    </w:p>
    <w:p w:rsidR="00034248" w:rsidRPr="00034248" w:rsidRDefault="00034248" w:rsidP="00034248">
      <w:pPr>
        <w:numPr>
          <w:ilvl w:val="0"/>
          <w:numId w:val="14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248">
        <w:rPr>
          <w:rFonts w:ascii="Times New Roman" w:hAnsi="Times New Roman" w:cs="Times New Roman"/>
          <w:sz w:val="28"/>
          <w:szCs w:val="28"/>
        </w:rPr>
        <w:t>с перекрытием движения транспорта в два этапа на одной половине ширины дороги, затем на другой;</w:t>
      </w:r>
    </w:p>
    <w:p w:rsidR="00034248" w:rsidRPr="00034248" w:rsidRDefault="00034248" w:rsidP="00034248">
      <w:pPr>
        <w:numPr>
          <w:ilvl w:val="0"/>
          <w:numId w:val="14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248">
        <w:rPr>
          <w:rFonts w:ascii="Times New Roman" w:hAnsi="Times New Roman" w:cs="Times New Roman"/>
          <w:sz w:val="28"/>
          <w:szCs w:val="28"/>
        </w:rPr>
        <w:t>с краткосрочным перекрытием движения транспорта по дороге (без устройства объезда или переезда)</w:t>
      </w:r>
    </w:p>
    <w:p w:rsidR="00034248" w:rsidRPr="00034248" w:rsidRDefault="00034248" w:rsidP="00034248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248">
        <w:rPr>
          <w:rFonts w:ascii="Times New Roman" w:hAnsi="Times New Roman" w:cs="Times New Roman"/>
          <w:sz w:val="28"/>
          <w:szCs w:val="28"/>
        </w:rPr>
        <w:t>Закрытый (бестраншейный) способ строительства переходов под автомобильными дорогами включает следующие способы организации работ:</w:t>
      </w:r>
    </w:p>
    <w:p w:rsidR="00034248" w:rsidRPr="00034248" w:rsidRDefault="00034248" w:rsidP="00034248">
      <w:pPr>
        <w:numPr>
          <w:ilvl w:val="0"/>
          <w:numId w:val="15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248">
        <w:rPr>
          <w:rFonts w:ascii="Times New Roman" w:hAnsi="Times New Roman" w:cs="Times New Roman"/>
          <w:sz w:val="28"/>
          <w:szCs w:val="28"/>
        </w:rPr>
        <w:t>прокалывание;</w:t>
      </w:r>
    </w:p>
    <w:p w:rsidR="00034248" w:rsidRPr="00034248" w:rsidRDefault="00034248" w:rsidP="00034248">
      <w:pPr>
        <w:numPr>
          <w:ilvl w:val="0"/>
          <w:numId w:val="15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248">
        <w:rPr>
          <w:rFonts w:ascii="Times New Roman" w:hAnsi="Times New Roman" w:cs="Times New Roman"/>
          <w:sz w:val="28"/>
          <w:szCs w:val="28"/>
        </w:rPr>
        <w:t>продавливание;</w:t>
      </w:r>
    </w:p>
    <w:p w:rsidR="00034248" w:rsidRPr="00034248" w:rsidRDefault="00034248" w:rsidP="00034248">
      <w:pPr>
        <w:numPr>
          <w:ilvl w:val="0"/>
          <w:numId w:val="15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248">
        <w:rPr>
          <w:rFonts w:ascii="Times New Roman" w:hAnsi="Times New Roman" w:cs="Times New Roman"/>
          <w:sz w:val="28"/>
          <w:szCs w:val="28"/>
        </w:rPr>
        <w:t>горизонтальное бурение;</w:t>
      </w:r>
    </w:p>
    <w:p w:rsidR="00034248" w:rsidRPr="00034248" w:rsidRDefault="00034248" w:rsidP="00034248">
      <w:pPr>
        <w:numPr>
          <w:ilvl w:val="0"/>
          <w:numId w:val="15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248">
        <w:rPr>
          <w:rFonts w:ascii="Times New Roman" w:hAnsi="Times New Roman" w:cs="Times New Roman"/>
          <w:sz w:val="28"/>
          <w:szCs w:val="28"/>
        </w:rPr>
        <w:t>щитовая проходка.</w:t>
      </w:r>
    </w:p>
    <w:p w:rsidR="009F69CE" w:rsidRPr="00B871C3" w:rsidRDefault="009F69CE" w:rsidP="00B871C3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1C3">
        <w:rPr>
          <w:rFonts w:ascii="Times New Roman" w:hAnsi="Times New Roman" w:cs="Times New Roman"/>
          <w:sz w:val="28"/>
          <w:szCs w:val="28"/>
        </w:rPr>
        <w:t>План нашего урока представлен на слайде: мы с вами должны с</w:t>
      </w:r>
      <w:r w:rsidRPr="00B871C3">
        <w:rPr>
          <w:rFonts w:ascii="Times New Roman" w:hAnsi="Times New Roman" w:cs="Times New Roman"/>
          <w:bCs/>
          <w:sz w:val="28"/>
          <w:szCs w:val="28"/>
        </w:rPr>
        <w:t xml:space="preserve">оздать </w:t>
      </w:r>
      <w:r w:rsidR="00BB72C3" w:rsidRPr="00B871C3">
        <w:rPr>
          <w:rFonts w:ascii="Times New Roman" w:hAnsi="Times New Roman" w:cs="Times New Roman"/>
          <w:bCs/>
          <w:sz w:val="28"/>
          <w:szCs w:val="28"/>
        </w:rPr>
        <w:t>конструкторское бюро</w:t>
      </w:r>
      <w:r w:rsidRPr="00B871C3">
        <w:rPr>
          <w:rFonts w:ascii="Times New Roman" w:hAnsi="Times New Roman" w:cs="Times New Roman"/>
          <w:bCs/>
          <w:sz w:val="28"/>
          <w:szCs w:val="28"/>
        </w:rPr>
        <w:t>, найти</w:t>
      </w:r>
      <w:r w:rsidR="004707CD" w:rsidRPr="00B871C3">
        <w:rPr>
          <w:rFonts w:ascii="Times New Roman" w:hAnsi="Times New Roman" w:cs="Times New Roman"/>
          <w:bCs/>
          <w:sz w:val="28"/>
          <w:szCs w:val="28"/>
        </w:rPr>
        <w:t xml:space="preserve"> типовую технологическую карту </w:t>
      </w:r>
      <w:r w:rsidR="0022423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E424A">
        <w:rPr>
          <w:rFonts w:ascii="Times New Roman" w:hAnsi="Times New Roman" w:cs="Times New Roman"/>
          <w:bCs/>
          <w:sz w:val="28"/>
          <w:szCs w:val="28"/>
        </w:rPr>
        <w:t>предлагаемым</w:t>
      </w:r>
      <w:r w:rsidR="00224236">
        <w:rPr>
          <w:rFonts w:ascii="Times New Roman" w:hAnsi="Times New Roman" w:cs="Times New Roman"/>
          <w:bCs/>
          <w:sz w:val="28"/>
          <w:szCs w:val="28"/>
        </w:rPr>
        <w:t xml:space="preserve"> ссылкам </w:t>
      </w:r>
      <w:r w:rsidR="004707CD" w:rsidRPr="00B871C3">
        <w:rPr>
          <w:rFonts w:ascii="Times New Roman" w:hAnsi="Times New Roman" w:cs="Times New Roman"/>
          <w:bCs/>
          <w:sz w:val="28"/>
          <w:szCs w:val="28"/>
        </w:rPr>
        <w:t xml:space="preserve">и привязать ее к конкретному объекту. </w:t>
      </w:r>
      <w:r w:rsidRPr="00B871C3">
        <w:rPr>
          <w:rFonts w:ascii="Times New Roman" w:hAnsi="Times New Roman" w:cs="Times New Roman"/>
          <w:bCs/>
          <w:sz w:val="28"/>
          <w:szCs w:val="28"/>
        </w:rPr>
        <w:t>Итогом работы будет защита  проекта</w:t>
      </w:r>
      <w:proofErr w:type="gramStart"/>
      <w:r w:rsidRPr="005B0FAC">
        <w:rPr>
          <w:rFonts w:ascii="Times New Roman" w:hAnsi="Times New Roman" w:cs="Times New Roman"/>
          <w:bCs/>
          <w:sz w:val="28"/>
          <w:szCs w:val="28"/>
        </w:rPr>
        <w:t>.</w:t>
      </w:r>
      <w:r w:rsidR="009A60B4" w:rsidRPr="005B0FAC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9A60B4" w:rsidRPr="005B0FAC">
        <w:rPr>
          <w:rFonts w:ascii="Times New Roman" w:hAnsi="Times New Roman" w:cs="Times New Roman"/>
          <w:bCs/>
          <w:sz w:val="28"/>
          <w:szCs w:val="28"/>
        </w:rPr>
        <w:t>слайд №</w:t>
      </w:r>
      <w:r w:rsidR="009A60B4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="009A60B4" w:rsidRPr="005B0FAC">
        <w:rPr>
          <w:rFonts w:ascii="Times New Roman" w:hAnsi="Times New Roman" w:cs="Times New Roman"/>
          <w:bCs/>
          <w:sz w:val="28"/>
          <w:szCs w:val="28"/>
        </w:rPr>
        <w:t>)</w:t>
      </w:r>
    </w:p>
    <w:p w:rsidR="00224236" w:rsidRPr="00B871C3" w:rsidRDefault="009F69CE" w:rsidP="002242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1C3">
        <w:rPr>
          <w:rFonts w:ascii="Times New Roman" w:hAnsi="Times New Roman" w:cs="Times New Roman"/>
          <w:bCs/>
          <w:sz w:val="28"/>
          <w:szCs w:val="28"/>
        </w:rPr>
        <w:t xml:space="preserve">Для более эффективной работы, </w:t>
      </w:r>
      <w:r w:rsidR="00C36F99" w:rsidRPr="00B871C3">
        <w:rPr>
          <w:rFonts w:ascii="Times New Roman" w:hAnsi="Times New Roman" w:cs="Times New Roman"/>
          <w:bCs/>
          <w:sz w:val="28"/>
          <w:szCs w:val="28"/>
        </w:rPr>
        <w:t>мы создадим четыре группы конструкторского бюро.</w:t>
      </w:r>
      <w:r w:rsidR="00130D9A" w:rsidRPr="00130D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4236" w:rsidRPr="00B871C3">
        <w:rPr>
          <w:rFonts w:ascii="Times New Roman" w:hAnsi="Times New Roman" w:cs="Times New Roman"/>
          <w:bCs/>
          <w:sz w:val="28"/>
          <w:szCs w:val="28"/>
        </w:rPr>
        <w:t>Сейчас вы должны посовещаться и выбрать руководителя проекта.</w:t>
      </w:r>
      <w:r w:rsidR="00130D9A" w:rsidRPr="00130D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4236" w:rsidRPr="00B871C3">
        <w:rPr>
          <w:rFonts w:ascii="Times New Roman" w:hAnsi="Times New Roman" w:cs="Times New Roman"/>
          <w:sz w:val="28"/>
          <w:szCs w:val="28"/>
        </w:rPr>
        <w:t>Руководители проекта будут озвучивать принятое решение</w:t>
      </w:r>
      <w:proofErr w:type="gramStart"/>
      <w:r w:rsidR="00224236" w:rsidRPr="00B871C3">
        <w:rPr>
          <w:rFonts w:ascii="Times New Roman" w:hAnsi="Times New Roman" w:cs="Times New Roman"/>
          <w:sz w:val="28"/>
          <w:szCs w:val="28"/>
        </w:rPr>
        <w:t>.</w:t>
      </w:r>
      <w:r w:rsidR="007C3557" w:rsidRPr="005B0FAC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7C3557" w:rsidRPr="005B0FAC">
        <w:rPr>
          <w:rFonts w:ascii="Times New Roman" w:hAnsi="Times New Roman" w:cs="Times New Roman"/>
          <w:bCs/>
          <w:sz w:val="28"/>
          <w:szCs w:val="28"/>
        </w:rPr>
        <w:t>слайд №</w:t>
      </w:r>
      <w:r w:rsidR="00C16275">
        <w:rPr>
          <w:rFonts w:ascii="Times New Roman" w:hAnsi="Times New Roman" w:cs="Times New Roman"/>
          <w:bCs/>
          <w:sz w:val="28"/>
          <w:szCs w:val="28"/>
        </w:rPr>
        <w:t>7</w:t>
      </w:r>
      <w:r w:rsidR="007C3557" w:rsidRPr="005B0FAC">
        <w:rPr>
          <w:rFonts w:ascii="Times New Roman" w:hAnsi="Times New Roman" w:cs="Times New Roman"/>
          <w:bCs/>
          <w:sz w:val="28"/>
          <w:szCs w:val="28"/>
        </w:rPr>
        <w:t xml:space="preserve">)  </w:t>
      </w:r>
    </w:p>
    <w:p w:rsidR="00CC2C4D" w:rsidRPr="00B871C3" w:rsidRDefault="00BC1E8D" w:rsidP="00B871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36F99" w:rsidRPr="00970D9B">
        <w:rPr>
          <w:rFonts w:ascii="Times New Roman" w:hAnsi="Times New Roman" w:cs="Times New Roman"/>
          <w:sz w:val="28"/>
          <w:szCs w:val="28"/>
        </w:rPr>
        <w:t>ажд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36F99" w:rsidRPr="00970D9B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0D9A" w:rsidRPr="00130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выберет</w:t>
      </w:r>
      <w:r w:rsidR="00C36F99" w:rsidRPr="00970D9B">
        <w:rPr>
          <w:rFonts w:ascii="Times New Roman" w:hAnsi="Times New Roman" w:cs="Times New Roman"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C36F99" w:rsidRPr="00970D9B">
        <w:rPr>
          <w:rFonts w:ascii="Times New Roman" w:hAnsi="Times New Roman" w:cs="Times New Roman"/>
          <w:sz w:val="28"/>
          <w:szCs w:val="28"/>
        </w:rPr>
        <w:t xml:space="preserve"> (приложение</w:t>
      </w:r>
      <w:proofErr w:type="gramStart"/>
      <w:r w:rsidR="00FB4DE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C36F99" w:rsidRPr="00970D9B">
        <w:rPr>
          <w:rFonts w:ascii="Times New Roman" w:hAnsi="Times New Roman" w:cs="Times New Roman"/>
          <w:sz w:val="28"/>
          <w:szCs w:val="28"/>
        </w:rPr>
        <w:t>), где показано место пересечения газопровода с автодорогой.</w:t>
      </w:r>
      <w:r w:rsidR="00C36F99" w:rsidRPr="00B871C3">
        <w:rPr>
          <w:rFonts w:ascii="Times New Roman" w:hAnsi="Times New Roman" w:cs="Times New Roman"/>
          <w:sz w:val="28"/>
          <w:szCs w:val="28"/>
        </w:rPr>
        <w:t xml:space="preserve"> Членам группы нужно выбрать наиболее приемлемый способ </w:t>
      </w:r>
      <w:r w:rsidR="00516132" w:rsidRPr="00B871C3">
        <w:rPr>
          <w:rFonts w:ascii="Times New Roman" w:hAnsi="Times New Roman" w:cs="Times New Roman"/>
          <w:sz w:val="28"/>
          <w:szCs w:val="28"/>
        </w:rPr>
        <w:t>организации строительства перехода</w:t>
      </w:r>
      <w:r w:rsidR="00C36F99" w:rsidRPr="00B871C3">
        <w:rPr>
          <w:rFonts w:ascii="Times New Roman" w:hAnsi="Times New Roman" w:cs="Times New Roman"/>
          <w:sz w:val="28"/>
          <w:szCs w:val="28"/>
        </w:rPr>
        <w:t xml:space="preserve"> газопровода под автодорогой</w:t>
      </w:r>
      <w:r w:rsidR="00130D9A" w:rsidRPr="00130D9A">
        <w:rPr>
          <w:rFonts w:ascii="Times New Roman" w:hAnsi="Times New Roman" w:cs="Times New Roman"/>
          <w:sz w:val="28"/>
          <w:szCs w:val="28"/>
        </w:rPr>
        <w:t xml:space="preserve"> </w:t>
      </w:r>
      <w:r w:rsidR="00CE20C1" w:rsidRPr="00B871C3">
        <w:rPr>
          <w:rFonts w:ascii="Times New Roman" w:hAnsi="Times New Roman" w:cs="Times New Roman"/>
          <w:sz w:val="28"/>
          <w:szCs w:val="28"/>
        </w:rPr>
        <w:t>и обосновать (свой выбор)</w:t>
      </w:r>
      <w:r w:rsidR="00C36F99" w:rsidRPr="00B871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2C4D" w:rsidRPr="00B871C3" w:rsidRDefault="00CC2C4D" w:rsidP="00B871C3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1C3">
        <w:rPr>
          <w:rFonts w:ascii="Times New Roman" w:hAnsi="Times New Roman" w:cs="Times New Roman"/>
          <w:bCs/>
          <w:sz w:val="28"/>
          <w:szCs w:val="28"/>
        </w:rPr>
        <w:t xml:space="preserve">Внимание. Перед вами лежат информационные папки, в которых есть инструкционные карты с заданиями  (Приложение </w:t>
      </w:r>
      <w:r w:rsidR="00FB4DED">
        <w:rPr>
          <w:rFonts w:ascii="Times New Roman" w:hAnsi="Times New Roman" w:cs="Times New Roman"/>
          <w:bCs/>
          <w:sz w:val="28"/>
          <w:szCs w:val="28"/>
        </w:rPr>
        <w:t>1</w:t>
      </w:r>
      <w:r w:rsidRPr="00B871C3">
        <w:rPr>
          <w:rFonts w:ascii="Times New Roman" w:hAnsi="Times New Roman" w:cs="Times New Roman"/>
          <w:bCs/>
          <w:sz w:val="28"/>
          <w:szCs w:val="28"/>
        </w:rPr>
        <w:t xml:space="preserve">.)  </w:t>
      </w:r>
    </w:p>
    <w:p w:rsidR="00CC2C4D" w:rsidRPr="00B871C3" w:rsidRDefault="00CC2C4D" w:rsidP="00B871C3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1C3">
        <w:rPr>
          <w:rFonts w:ascii="Times New Roman" w:hAnsi="Times New Roman" w:cs="Times New Roman"/>
          <w:bCs/>
          <w:sz w:val="28"/>
          <w:szCs w:val="28"/>
        </w:rPr>
        <w:tab/>
        <w:t>Приступаем к выполнению задания. Студенты выполняют задания. Преподаватель оказывают консультационную помощь.</w:t>
      </w:r>
    </w:p>
    <w:p w:rsidR="00CC2C4D" w:rsidRPr="00B871C3" w:rsidRDefault="00CC2C4D" w:rsidP="00B871C3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1C3">
        <w:rPr>
          <w:rFonts w:ascii="Times New Roman" w:hAnsi="Times New Roman" w:cs="Times New Roman"/>
          <w:bCs/>
          <w:sz w:val="28"/>
          <w:szCs w:val="28"/>
        </w:rPr>
        <w:t xml:space="preserve">Итак, </w:t>
      </w:r>
      <w:r w:rsidR="008E424A" w:rsidRPr="00B871C3">
        <w:rPr>
          <w:rFonts w:ascii="Times New Roman" w:hAnsi="Times New Roman" w:cs="Times New Roman"/>
          <w:bCs/>
          <w:sz w:val="28"/>
          <w:szCs w:val="28"/>
        </w:rPr>
        <w:t>время,</w:t>
      </w:r>
      <w:r w:rsidRPr="00B871C3">
        <w:rPr>
          <w:rFonts w:ascii="Times New Roman" w:hAnsi="Times New Roman" w:cs="Times New Roman"/>
          <w:bCs/>
          <w:sz w:val="28"/>
          <w:szCs w:val="28"/>
        </w:rPr>
        <w:t xml:space="preserve"> отведенное на работу</w:t>
      </w:r>
      <w:r w:rsidR="008E424A">
        <w:rPr>
          <w:rFonts w:ascii="Times New Roman" w:hAnsi="Times New Roman" w:cs="Times New Roman"/>
          <w:bCs/>
          <w:sz w:val="28"/>
          <w:szCs w:val="28"/>
        </w:rPr>
        <w:t>,</w:t>
      </w:r>
      <w:r w:rsidR="00130D9A" w:rsidRPr="00130D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44E7" w:rsidRPr="00B871C3">
        <w:rPr>
          <w:rFonts w:ascii="Times New Roman" w:hAnsi="Times New Roman" w:cs="Times New Roman"/>
          <w:bCs/>
          <w:sz w:val="28"/>
          <w:szCs w:val="28"/>
        </w:rPr>
        <w:t>закончилось,</w:t>
      </w:r>
      <w:r w:rsidRPr="00B871C3">
        <w:rPr>
          <w:rFonts w:ascii="Times New Roman" w:hAnsi="Times New Roman" w:cs="Times New Roman"/>
          <w:bCs/>
          <w:sz w:val="28"/>
          <w:szCs w:val="28"/>
        </w:rPr>
        <w:t xml:space="preserve"> давайте</w:t>
      </w:r>
      <w:r w:rsidR="00224236">
        <w:rPr>
          <w:rFonts w:ascii="Times New Roman" w:hAnsi="Times New Roman" w:cs="Times New Roman"/>
          <w:bCs/>
          <w:sz w:val="28"/>
          <w:szCs w:val="28"/>
        </w:rPr>
        <w:t xml:space="preserve"> рассмотрим ваши проектные решения</w:t>
      </w:r>
      <w:r w:rsidRPr="00B871C3">
        <w:rPr>
          <w:rFonts w:ascii="Times New Roman" w:hAnsi="Times New Roman" w:cs="Times New Roman"/>
          <w:bCs/>
          <w:sz w:val="28"/>
          <w:szCs w:val="28"/>
        </w:rPr>
        <w:t>.</w:t>
      </w:r>
    </w:p>
    <w:p w:rsidR="00CC2C4D" w:rsidRDefault="00CC2C4D" w:rsidP="00B871C3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1C3">
        <w:rPr>
          <w:rFonts w:ascii="Times New Roman" w:hAnsi="Times New Roman" w:cs="Times New Roman"/>
          <w:bCs/>
          <w:sz w:val="28"/>
          <w:szCs w:val="28"/>
        </w:rPr>
        <w:t>Выступление команд.</w:t>
      </w:r>
    </w:p>
    <w:p w:rsidR="00325AA7" w:rsidRPr="00B530F0" w:rsidRDefault="00855E31" w:rsidP="00325AA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855E31">
        <w:rPr>
          <w:rFonts w:ascii="Times New Roman" w:hAnsi="Times New Roman" w:cs="Times New Roman"/>
          <w:b/>
          <w:sz w:val="28"/>
          <w:szCs w:val="28"/>
        </w:rPr>
        <w:t>:</w:t>
      </w:r>
      <w:r w:rsidRPr="00855E31">
        <w:rPr>
          <w:rFonts w:ascii="Times New Roman" w:hAnsi="Times New Roman" w:cs="Times New Roman"/>
          <w:sz w:val="28"/>
          <w:szCs w:val="28"/>
        </w:rPr>
        <w:t xml:space="preserve">  все ведущие специалисты выступили. </w:t>
      </w:r>
      <w:r w:rsidR="00325AA7" w:rsidRPr="00B530F0">
        <w:rPr>
          <w:rFonts w:ascii="Times New Roman" w:hAnsi="Times New Roman"/>
          <w:bCs/>
          <w:sz w:val="28"/>
          <w:szCs w:val="28"/>
        </w:rPr>
        <w:t xml:space="preserve">Дома, самостоятельно, используя полученные знания, вы должны </w:t>
      </w:r>
      <w:r w:rsidR="00325AA7">
        <w:rPr>
          <w:rFonts w:ascii="Times New Roman" w:hAnsi="Times New Roman" w:cs="Times New Roman"/>
          <w:bCs/>
          <w:sz w:val="28"/>
          <w:szCs w:val="28"/>
        </w:rPr>
        <w:t>с</w:t>
      </w:r>
      <w:r w:rsidR="00325AA7" w:rsidRPr="00970D9B">
        <w:rPr>
          <w:rFonts w:ascii="Times New Roman" w:hAnsi="Times New Roman" w:cs="Times New Roman"/>
          <w:bCs/>
          <w:sz w:val="28"/>
          <w:szCs w:val="28"/>
        </w:rPr>
        <w:t>оставить технологическую карту на</w:t>
      </w:r>
      <w:r w:rsidR="00325AA7">
        <w:rPr>
          <w:rFonts w:ascii="Times New Roman" w:hAnsi="Times New Roman" w:cs="Times New Roman"/>
          <w:bCs/>
          <w:sz w:val="28"/>
          <w:szCs w:val="28"/>
        </w:rPr>
        <w:t xml:space="preserve"> прокладку газопровода через автодорогу </w:t>
      </w:r>
      <w:r w:rsidR="00325AA7" w:rsidRPr="00855E31">
        <w:rPr>
          <w:rFonts w:ascii="Times New Roman" w:hAnsi="Times New Roman" w:cs="Times New Roman"/>
          <w:sz w:val="28"/>
          <w:szCs w:val="28"/>
        </w:rPr>
        <w:t>используя топографические карты города</w:t>
      </w:r>
      <w:r w:rsidR="00325AA7">
        <w:rPr>
          <w:rFonts w:ascii="Times New Roman" w:hAnsi="Times New Roman" w:cs="Times New Roman"/>
          <w:sz w:val="28"/>
          <w:szCs w:val="28"/>
        </w:rPr>
        <w:t xml:space="preserve"> Кургана</w:t>
      </w:r>
      <w:r w:rsidR="00325AA7" w:rsidRPr="00855E31">
        <w:rPr>
          <w:rFonts w:ascii="Times New Roman" w:hAnsi="Times New Roman" w:cs="Times New Roman"/>
          <w:sz w:val="28"/>
          <w:szCs w:val="28"/>
        </w:rPr>
        <w:t>.</w:t>
      </w:r>
      <w:r w:rsidR="00325AA7" w:rsidRPr="00B530F0">
        <w:rPr>
          <w:rFonts w:ascii="Times New Roman" w:hAnsi="Times New Roman"/>
          <w:bCs/>
          <w:sz w:val="28"/>
          <w:szCs w:val="28"/>
        </w:rPr>
        <w:t xml:space="preserve"> При необходимости вы можете воспользоваться компьютерным классом.</w:t>
      </w:r>
    </w:p>
    <w:p w:rsidR="00325AA7" w:rsidRPr="00B530F0" w:rsidRDefault="00325AA7" w:rsidP="00325AA7">
      <w:pPr>
        <w:spacing w:after="0" w:line="240" w:lineRule="auto"/>
        <w:ind w:right="141" w:firstLine="567"/>
        <w:jc w:val="both"/>
        <w:rPr>
          <w:rFonts w:ascii="Times New Roman" w:hAnsi="Times New Roman"/>
          <w:bCs/>
          <w:sz w:val="28"/>
          <w:szCs w:val="28"/>
        </w:rPr>
      </w:pPr>
      <w:r w:rsidRPr="00B530F0">
        <w:rPr>
          <w:rFonts w:ascii="Times New Roman" w:hAnsi="Times New Roman"/>
          <w:bCs/>
          <w:sz w:val="28"/>
          <w:szCs w:val="28"/>
        </w:rPr>
        <w:lastRenderedPageBreak/>
        <w:t>Обратите внимание на экран. Вам представлены выражения, которые вы должны будете закончить исходя из собственных ощущений</w:t>
      </w:r>
      <w:proofErr w:type="gramStart"/>
      <w:r w:rsidRPr="00B530F0">
        <w:rPr>
          <w:rFonts w:ascii="Times New Roman" w:hAnsi="Times New Roman"/>
          <w:bCs/>
          <w:sz w:val="28"/>
          <w:szCs w:val="28"/>
        </w:rPr>
        <w:t>.</w:t>
      </w:r>
      <w:r w:rsidR="00E007F7" w:rsidRPr="00B871C3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E007F7" w:rsidRPr="00B871C3">
        <w:rPr>
          <w:rFonts w:ascii="Times New Roman" w:hAnsi="Times New Roman" w:cs="Times New Roman"/>
          <w:bCs/>
          <w:sz w:val="28"/>
          <w:szCs w:val="28"/>
        </w:rPr>
        <w:t>Слайд №</w:t>
      </w:r>
      <w:r w:rsidR="00E007F7">
        <w:rPr>
          <w:rFonts w:ascii="Times New Roman" w:hAnsi="Times New Roman" w:cs="Times New Roman"/>
          <w:bCs/>
          <w:sz w:val="28"/>
          <w:szCs w:val="28"/>
        </w:rPr>
        <w:t>8</w:t>
      </w:r>
      <w:r w:rsidR="00E007F7" w:rsidRPr="00B871C3">
        <w:rPr>
          <w:rFonts w:ascii="Times New Roman" w:hAnsi="Times New Roman" w:cs="Times New Roman"/>
          <w:bCs/>
          <w:sz w:val="28"/>
          <w:szCs w:val="28"/>
        </w:rPr>
        <w:t>)</w:t>
      </w:r>
    </w:p>
    <w:p w:rsidR="00325AA7" w:rsidRPr="00B530F0" w:rsidRDefault="00325AA7" w:rsidP="00325AA7">
      <w:pPr>
        <w:spacing w:after="0" w:line="240" w:lineRule="auto"/>
        <w:ind w:right="141" w:firstLine="567"/>
        <w:jc w:val="both"/>
        <w:rPr>
          <w:rFonts w:ascii="Times New Roman" w:hAnsi="Times New Roman"/>
          <w:bCs/>
          <w:sz w:val="28"/>
          <w:szCs w:val="28"/>
        </w:rPr>
      </w:pPr>
      <w:r w:rsidRPr="00B530F0">
        <w:rPr>
          <w:rFonts w:ascii="Times New Roman" w:hAnsi="Times New Roman"/>
          <w:bCs/>
          <w:sz w:val="28"/>
          <w:szCs w:val="28"/>
        </w:rPr>
        <w:t>Сосредоточьтесь и вспомните все, что было у нас на занятии. Выберите наиболее близкую вам фразу и закончите ее (на слайде выведен «Рефлексивный экран»).</w:t>
      </w:r>
    </w:p>
    <w:p w:rsidR="00325AA7" w:rsidRDefault="00325AA7" w:rsidP="00325A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30F0">
        <w:rPr>
          <w:rFonts w:ascii="Times New Roman" w:hAnsi="Times New Roman"/>
          <w:bCs/>
          <w:sz w:val="28"/>
          <w:szCs w:val="28"/>
        </w:rPr>
        <w:t xml:space="preserve">Хочется сказать, что сегодня на занятии мы добились поставленной цели: вы самостоятельно смогли найти и оформить </w:t>
      </w:r>
      <w:r>
        <w:rPr>
          <w:rFonts w:ascii="Times New Roman" w:hAnsi="Times New Roman"/>
          <w:bCs/>
          <w:sz w:val="28"/>
          <w:szCs w:val="28"/>
        </w:rPr>
        <w:t>проект прокладки газопровода через дорогу</w:t>
      </w:r>
      <w:r w:rsidRPr="00B530F0">
        <w:rPr>
          <w:rFonts w:ascii="Times New Roman" w:hAnsi="Times New Roman"/>
          <w:bCs/>
          <w:sz w:val="28"/>
          <w:szCs w:val="28"/>
        </w:rPr>
        <w:t xml:space="preserve"> и представить работу своей команды в виде презентации. </w:t>
      </w:r>
      <w:r w:rsidRPr="00855E31">
        <w:rPr>
          <w:rFonts w:ascii="Times New Roman" w:hAnsi="Times New Roman" w:cs="Times New Roman"/>
          <w:sz w:val="28"/>
          <w:szCs w:val="28"/>
        </w:rPr>
        <w:t>Такая форма способствует закреплению умений и навыков и вырабатывает самостоятельные решения.</w:t>
      </w:r>
    </w:p>
    <w:p w:rsidR="00970D9B" w:rsidRPr="00B871C3" w:rsidRDefault="00970D9B" w:rsidP="00970D9B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1C3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задание. </w:t>
      </w:r>
      <w:r w:rsidRPr="00970D9B">
        <w:rPr>
          <w:rFonts w:ascii="Times New Roman" w:hAnsi="Times New Roman" w:cs="Times New Roman"/>
          <w:bCs/>
          <w:sz w:val="28"/>
          <w:szCs w:val="28"/>
        </w:rPr>
        <w:t xml:space="preserve">Составить </w:t>
      </w:r>
      <w:r w:rsidR="008E424A" w:rsidRPr="00970D9B">
        <w:rPr>
          <w:rFonts w:ascii="Times New Roman" w:hAnsi="Times New Roman" w:cs="Times New Roman"/>
          <w:bCs/>
          <w:sz w:val="28"/>
          <w:szCs w:val="28"/>
        </w:rPr>
        <w:t>технологическую</w:t>
      </w:r>
      <w:r w:rsidRPr="00970D9B">
        <w:rPr>
          <w:rFonts w:ascii="Times New Roman" w:hAnsi="Times New Roman" w:cs="Times New Roman"/>
          <w:bCs/>
          <w:sz w:val="28"/>
          <w:szCs w:val="28"/>
        </w:rPr>
        <w:t xml:space="preserve"> карту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прокладку газопровода через автодорогу </w:t>
      </w:r>
      <w:r w:rsidRPr="00855E31">
        <w:rPr>
          <w:rFonts w:ascii="Times New Roman" w:hAnsi="Times New Roman" w:cs="Times New Roman"/>
          <w:sz w:val="28"/>
          <w:szCs w:val="28"/>
        </w:rPr>
        <w:t>используя топографические карты города</w:t>
      </w:r>
      <w:r w:rsidR="00BC1E8D">
        <w:rPr>
          <w:rFonts w:ascii="Times New Roman" w:hAnsi="Times New Roman" w:cs="Times New Roman"/>
          <w:sz w:val="28"/>
          <w:szCs w:val="28"/>
        </w:rPr>
        <w:t xml:space="preserve"> Кургана</w:t>
      </w:r>
      <w:r w:rsidR="00F16143" w:rsidRPr="00855E31">
        <w:rPr>
          <w:rFonts w:ascii="Times New Roman" w:hAnsi="Times New Roman" w:cs="Times New Roman"/>
          <w:sz w:val="28"/>
          <w:szCs w:val="28"/>
        </w:rPr>
        <w:t>.</w:t>
      </w:r>
      <w:r w:rsidR="00F16143" w:rsidRPr="00B871C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B871C3">
        <w:rPr>
          <w:rFonts w:ascii="Times New Roman" w:hAnsi="Times New Roman" w:cs="Times New Roman"/>
          <w:bCs/>
          <w:sz w:val="28"/>
          <w:szCs w:val="28"/>
        </w:rPr>
        <w:t>Слайд №</w:t>
      </w:r>
      <w:r w:rsidR="007C3E51">
        <w:rPr>
          <w:rFonts w:ascii="Times New Roman" w:hAnsi="Times New Roman" w:cs="Times New Roman"/>
          <w:bCs/>
          <w:sz w:val="28"/>
          <w:szCs w:val="28"/>
        </w:rPr>
        <w:t>10</w:t>
      </w:r>
      <w:r w:rsidRPr="00B871C3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855E31" w:rsidRPr="00855E31" w:rsidRDefault="00855E31" w:rsidP="00855E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5E31">
        <w:rPr>
          <w:rFonts w:ascii="Times New Roman" w:hAnsi="Times New Roman" w:cs="Times New Roman"/>
          <w:sz w:val="28"/>
          <w:szCs w:val="28"/>
        </w:rPr>
        <w:t>Спасибо за внимание. Урок окончен.</w:t>
      </w:r>
    </w:p>
    <w:p w:rsidR="00855E31" w:rsidRDefault="00855E31" w:rsidP="00855E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1343" w:rsidRPr="00B530F0" w:rsidRDefault="00B31343" w:rsidP="00B31343">
      <w:pPr>
        <w:spacing w:after="0" w:line="240" w:lineRule="auto"/>
        <w:ind w:right="141"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B31343" w:rsidRPr="00B530F0" w:rsidSect="003A7B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6B1"/>
    <w:multiLevelType w:val="hybridMultilevel"/>
    <w:tmpl w:val="D05C0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13D1E"/>
    <w:multiLevelType w:val="hybridMultilevel"/>
    <w:tmpl w:val="CFD244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39333E"/>
    <w:multiLevelType w:val="hybridMultilevel"/>
    <w:tmpl w:val="D7F8D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A34A2"/>
    <w:multiLevelType w:val="hybridMultilevel"/>
    <w:tmpl w:val="C81EA65C"/>
    <w:lvl w:ilvl="0" w:tplc="16C62DB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FD4854"/>
    <w:multiLevelType w:val="hybridMultilevel"/>
    <w:tmpl w:val="EF46E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A30C1"/>
    <w:multiLevelType w:val="hybridMultilevel"/>
    <w:tmpl w:val="DE60A840"/>
    <w:lvl w:ilvl="0" w:tplc="4B8A43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A0FA1"/>
    <w:multiLevelType w:val="hybridMultilevel"/>
    <w:tmpl w:val="FBB4ACAA"/>
    <w:lvl w:ilvl="0" w:tplc="8AE64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546A3B"/>
    <w:multiLevelType w:val="hybridMultilevel"/>
    <w:tmpl w:val="230A99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8B3E6F"/>
    <w:multiLevelType w:val="hybridMultilevel"/>
    <w:tmpl w:val="E3E67AB2"/>
    <w:lvl w:ilvl="0" w:tplc="0419000F">
      <w:start w:val="1"/>
      <w:numFmt w:val="decimal"/>
      <w:lvlText w:val="%1."/>
      <w:lvlJc w:val="left"/>
      <w:pPr>
        <w:ind w:left="3291" w:hanging="360"/>
      </w:pPr>
    </w:lvl>
    <w:lvl w:ilvl="1" w:tplc="04190019" w:tentative="1">
      <w:start w:val="1"/>
      <w:numFmt w:val="lowerLetter"/>
      <w:lvlText w:val="%2."/>
      <w:lvlJc w:val="left"/>
      <w:pPr>
        <w:ind w:left="4011" w:hanging="360"/>
      </w:pPr>
    </w:lvl>
    <w:lvl w:ilvl="2" w:tplc="0419001B" w:tentative="1">
      <w:start w:val="1"/>
      <w:numFmt w:val="lowerRoman"/>
      <w:lvlText w:val="%3."/>
      <w:lvlJc w:val="right"/>
      <w:pPr>
        <w:ind w:left="4731" w:hanging="180"/>
      </w:pPr>
    </w:lvl>
    <w:lvl w:ilvl="3" w:tplc="0419000F" w:tentative="1">
      <w:start w:val="1"/>
      <w:numFmt w:val="decimal"/>
      <w:lvlText w:val="%4."/>
      <w:lvlJc w:val="left"/>
      <w:pPr>
        <w:ind w:left="5451" w:hanging="360"/>
      </w:pPr>
    </w:lvl>
    <w:lvl w:ilvl="4" w:tplc="04190019" w:tentative="1">
      <w:start w:val="1"/>
      <w:numFmt w:val="lowerLetter"/>
      <w:lvlText w:val="%5."/>
      <w:lvlJc w:val="left"/>
      <w:pPr>
        <w:ind w:left="6171" w:hanging="360"/>
      </w:pPr>
    </w:lvl>
    <w:lvl w:ilvl="5" w:tplc="0419001B" w:tentative="1">
      <w:start w:val="1"/>
      <w:numFmt w:val="lowerRoman"/>
      <w:lvlText w:val="%6."/>
      <w:lvlJc w:val="right"/>
      <w:pPr>
        <w:ind w:left="6891" w:hanging="180"/>
      </w:pPr>
    </w:lvl>
    <w:lvl w:ilvl="6" w:tplc="0419000F" w:tentative="1">
      <w:start w:val="1"/>
      <w:numFmt w:val="decimal"/>
      <w:lvlText w:val="%7."/>
      <w:lvlJc w:val="left"/>
      <w:pPr>
        <w:ind w:left="7611" w:hanging="360"/>
      </w:pPr>
    </w:lvl>
    <w:lvl w:ilvl="7" w:tplc="04190019" w:tentative="1">
      <w:start w:val="1"/>
      <w:numFmt w:val="lowerLetter"/>
      <w:lvlText w:val="%8."/>
      <w:lvlJc w:val="left"/>
      <w:pPr>
        <w:ind w:left="8331" w:hanging="360"/>
      </w:pPr>
    </w:lvl>
    <w:lvl w:ilvl="8" w:tplc="0419001B" w:tentative="1">
      <w:start w:val="1"/>
      <w:numFmt w:val="lowerRoman"/>
      <w:lvlText w:val="%9."/>
      <w:lvlJc w:val="right"/>
      <w:pPr>
        <w:ind w:left="9051" w:hanging="180"/>
      </w:pPr>
    </w:lvl>
  </w:abstractNum>
  <w:abstractNum w:abstractNumId="9">
    <w:nsid w:val="58B25DBB"/>
    <w:multiLevelType w:val="hybridMultilevel"/>
    <w:tmpl w:val="4390724E"/>
    <w:lvl w:ilvl="0" w:tplc="A7A866F2">
      <w:start w:val="17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A24E8"/>
    <w:multiLevelType w:val="hybridMultilevel"/>
    <w:tmpl w:val="0040F4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F480D84"/>
    <w:multiLevelType w:val="hybridMultilevel"/>
    <w:tmpl w:val="4516E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C2DD1"/>
    <w:multiLevelType w:val="hybridMultilevel"/>
    <w:tmpl w:val="99E458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CFF4905"/>
    <w:multiLevelType w:val="hybridMultilevel"/>
    <w:tmpl w:val="F9B437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A30DA6"/>
    <w:multiLevelType w:val="hybridMultilevel"/>
    <w:tmpl w:val="8CFAF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C2248"/>
    <w:multiLevelType w:val="hybridMultilevel"/>
    <w:tmpl w:val="BEFC80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F5A059C"/>
    <w:multiLevelType w:val="hybridMultilevel"/>
    <w:tmpl w:val="B9860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BB0ECF"/>
    <w:multiLevelType w:val="hybridMultilevel"/>
    <w:tmpl w:val="9A484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14"/>
  </w:num>
  <w:num w:numId="8">
    <w:abstractNumId w:val="13"/>
  </w:num>
  <w:num w:numId="9">
    <w:abstractNumId w:val="9"/>
  </w:num>
  <w:num w:numId="10">
    <w:abstractNumId w:val="16"/>
  </w:num>
  <w:num w:numId="11">
    <w:abstractNumId w:val="12"/>
  </w:num>
  <w:num w:numId="12">
    <w:abstractNumId w:val="3"/>
  </w:num>
  <w:num w:numId="13">
    <w:abstractNumId w:val="5"/>
  </w:num>
  <w:num w:numId="14">
    <w:abstractNumId w:val="10"/>
  </w:num>
  <w:num w:numId="15">
    <w:abstractNumId w:val="1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3CC"/>
    <w:rsid w:val="00034248"/>
    <w:rsid w:val="000442C1"/>
    <w:rsid w:val="0004642D"/>
    <w:rsid w:val="000B4F45"/>
    <w:rsid w:val="000D44E7"/>
    <w:rsid w:val="000E1C71"/>
    <w:rsid w:val="00130D9A"/>
    <w:rsid w:val="0014466A"/>
    <w:rsid w:val="001679D6"/>
    <w:rsid w:val="001E7CF4"/>
    <w:rsid w:val="00211CCD"/>
    <w:rsid w:val="00224236"/>
    <w:rsid w:val="002B2920"/>
    <w:rsid w:val="00325AA7"/>
    <w:rsid w:val="00327316"/>
    <w:rsid w:val="00346564"/>
    <w:rsid w:val="003A7B4B"/>
    <w:rsid w:val="003C6349"/>
    <w:rsid w:val="003E63CC"/>
    <w:rsid w:val="004707CD"/>
    <w:rsid w:val="00475927"/>
    <w:rsid w:val="0049331F"/>
    <w:rsid w:val="004E26C1"/>
    <w:rsid w:val="00501721"/>
    <w:rsid w:val="00516132"/>
    <w:rsid w:val="0054273C"/>
    <w:rsid w:val="00553C90"/>
    <w:rsid w:val="00587356"/>
    <w:rsid w:val="005B0FAC"/>
    <w:rsid w:val="005B4D76"/>
    <w:rsid w:val="005D5EB4"/>
    <w:rsid w:val="007841ED"/>
    <w:rsid w:val="00785628"/>
    <w:rsid w:val="007C3557"/>
    <w:rsid w:val="007C3E51"/>
    <w:rsid w:val="00855E31"/>
    <w:rsid w:val="008E1F71"/>
    <w:rsid w:val="008E424A"/>
    <w:rsid w:val="0094027C"/>
    <w:rsid w:val="00963AAB"/>
    <w:rsid w:val="00967129"/>
    <w:rsid w:val="00970D9B"/>
    <w:rsid w:val="00997B83"/>
    <w:rsid w:val="009A60B4"/>
    <w:rsid w:val="009F69CE"/>
    <w:rsid w:val="00A5177C"/>
    <w:rsid w:val="00A740AE"/>
    <w:rsid w:val="00AA38BF"/>
    <w:rsid w:val="00AB14A7"/>
    <w:rsid w:val="00B1757B"/>
    <w:rsid w:val="00B31343"/>
    <w:rsid w:val="00B871C3"/>
    <w:rsid w:val="00BB0C5B"/>
    <w:rsid w:val="00BB72C3"/>
    <w:rsid w:val="00BC1E8D"/>
    <w:rsid w:val="00C16275"/>
    <w:rsid w:val="00C36F99"/>
    <w:rsid w:val="00C76BC9"/>
    <w:rsid w:val="00CC2C4D"/>
    <w:rsid w:val="00CE20C1"/>
    <w:rsid w:val="00D7405D"/>
    <w:rsid w:val="00E007F7"/>
    <w:rsid w:val="00EA7D85"/>
    <w:rsid w:val="00F16143"/>
    <w:rsid w:val="00FB4DED"/>
    <w:rsid w:val="00FE0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90"/>
  </w:style>
  <w:style w:type="paragraph" w:styleId="1">
    <w:name w:val="heading 1"/>
    <w:basedOn w:val="a"/>
    <w:next w:val="a"/>
    <w:link w:val="10"/>
    <w:uiPriority w:val="9"/>
    <w:qFormat/>
    <w:rsid w:val="003E63C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3C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3C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3E63CC"/>
    <w:rPr>
      <w:b/>
      <w:bCs/>
    </w:rPr>
  </w:style>
  <w:style w:type="paragraph" w:styleId="a5">
    <w:name w:val="List Paragraph"/>
    <w:basedOn w:val="a"/>
    <w:uiPriority w:val="34"/>
    <w:qFormat/>
    <w:rsid w:val="003E63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E63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63C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E63C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Style15">
    <w:name w:val="Style15"/>
    <w:basedOn w:val="a"/>
    <w:uiPriority w:val="99"/>
    <w:rsid w:val="003E63CC"/>
    <w:pPr>
      <w:widowControl w:val="0"/>
      <w:autoSpaceDE w:val="0"/>
      <w:autoSpaceDN w:val="0"/>
      <w:adjustRightInd w:val="0"/>
      <w:spacing w:after="0" w:line="322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E63CC"/>
    <w:pPr>
      <w:widowControl w:val="0"/>
      <w:autoSpaceDE w:val="0"/>
      <w:autoSpaceDN w:val="0"/>
      <w:adjustRightInd w:val="0"/>
      <w:spacing w:after="0" w:line="322" w:lineRule="exact"/>
      <w:ind w:hanging="3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3E63CC"/>
    <w:rPr>
      <w:rFonts w:ascii="Times New Roman" w:hAnsi="Times New Roman" w:cs="Times New Roman" w:hint="default"/>
      <w:sz w:val="26"/>
      <w:szCs w:val="26"/>
    </w:rPr>
  </w:style>
  <w:style w:type="character" w:styleId="a6">
    <w:name w:val="Hyperlink"/>
    <w:basedOn w:val="a0"/>
    <w:rsid w:val="003E63CC"/>
    <w:rPr>
      <w:color w:val="0000FF"/>
      <w:u w:val="single"/>
    </w:rPr>
  </w:style>
  <w:style w:type="paragraph" w:styleId="a7">
    <w:name w:val="List"/>
    <w:basedOn w:val="a"/>
    <w:rsid w:val="0014466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7D85"/>
  </w:style>
  <w:style w:type="table" w:styleId="a8">
    <w:name w:val="Table Grid"/>
    <w:basedOn w:val="a1"/>
    <w:uiPriority w:val="59"/>
    <w:rsid w:val="00AB1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E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7CF4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B31343"/>
    <w:pPr>
      <w:ind w:left="720"/>
    </w:pPr>
    <w:rPr>
      <w:rFonts w:ascii="Calibri" w:eastAsia="Times New Roman" w:hAnsi="Calibri" w:cs="Calibri"/>
      <w:lang w:eastAsia="en-US"/>
    </w:rPr>
  </w:style>
  <w:style w:type="character" w:styleId="ab">
    <w:name w:val="FollowedHyperlink"/>
    <w:basedOn w:val="a0"/>
    <w:uiPriority w:val="99"/>
    <w:semiHidden/>
    <w:unhideWhenUsed/>
    <w:rsid w:val="00BB0C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ndartgost.ru/b/&#1058;&#1058;&#1050;_09%20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ndartgost.ru/b/&#1058;&#1050;_09.03.22" TargetMode="External"/><Relationship Id="rId5" Type="http://schemas.openxmlformats.org/officeDocument/2006/relationships/hyperlink" Target="https://standartgost.ru/b/&#1058;&#1050;_09.03.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5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Hazieva</cp:lastModifiedBy>
  <cp:revision>21</cp:revision>
  <dcterms:created xsi:type="dcterms:W3CDTF">2014-10-29T06:03:00Z</dcterms:created>
  <dcterms:modified xsi:type="dcterms:W3CDTF">2014-10-01T20:38:00Z</dcterms:modified>
</cp:coreProperties>
</file>