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3" w:rsidRPr="002B6590" w:rsidRDefault="00212223" w:rsidP="002122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6590">
        <w:rPr>
          <w:rFonts w:ascii="Times New Roman" w:hAnsi="Times New Roman" w:cs="Times New Roman"/>
          <w:b/>
          <w:sz w:val="26"/>
          <w:szCs w:val="26"/>
        </w:rPr>
        <w:t xml:space="preserve">Тезисы для конкурса презентаций </w:t>
      </w:r>
    </w:p>
    <w:p w:rsidR="00547490" w:rsidRPr="002B6590" w:rsidRDefault="00212223" w:rsidP="002122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6590">
        <w:rPr>
          <w:rFonts w:ascii="Times New Roman" w:hAnsi="Times New Roman" w:cs="Times New Roman"/>
          <w:b/>
          <w:sz w:val="26"/>
          <w:szCs w:val="26"/>
        </w:rPr>
        <w:t>«Наша дошкольная жизнь»</w:t>
      </w:r>
    </w:p>
    <w:p w:rsidR="00212223" w:rsidRPr="002B6590" w:rsidRDefault="00212223" w:rsidP="002B659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6590">
        <w:rPr>
          <w:rFonts w:ascii="Times New Roman" w:hAnsi="Times New Roman" w:cs="Times New Roman"/>
          <w:b/>
          <w:sz w:val="26"/>
          <w:szCs w:val="26"/>
        </w:rPr>
        <w:t>Номинация</w:t>
      </w:r>
      <w:r w:rsidR="002B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6590">
        <w:rPr>
          <w:rFonts w:ascii="Times New Roman" w:hAnsi="Times New Roman" w:cs="Times New Roman"/>
          <w:b/>
          <w:sz w:val="26"/>
          <w:szCs w:val="26"/>
        </w:rPr>
        <w:t>«Дошкольники в мире творчества»</w:t>
      </w:r>
    </w:p>
    <w:p w:rsidR="00212223" w:rsidRPr="002B6590" w:rsidRDefault="00212223" w:rsidP="0021222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6590">
        <w:rPr>
          <w:rFonts w:ascii="Times New Roman" w:hAnsi="Times New Roman" w:cs="Times New Roman"/>
          <w:i/>
          <w:sz w:val="26"/>
          <w:szCs w:val="26"/>
        </w:rPr>
        <w:t>Дядина Елена Викторовна,</w:t>
      </w:r>
    </w:p>
    <w:p w:rsidR="00212223" w:rsidRPr="002B6590" w:rsidRDefault="00212223" w:rsidP="002B659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6590">
        <w:rPr>
          <w:rFonts w:ascii="Times New Roman" w:hAnsi="Times New Roman" w:cs="Times New Roman"/>
          <w:i/>
          <w:sz w:val="26"/>
          <w:szCs w:val="26"/>
        </w:rPr>
        <w:t xml:space="preserve">МКДОУ «Детский сад </w:t>
      </w:r>
      <w:proofErr w:type="spellStart"/>
      <w:r w:rsidRPr="002B6590">
        <w:rPr>
          <w:rFonts w:ascii="Times New Roman" w:hAnsi="Times New Roman" w:cs="Times New Roman"/>
          <w:i/>
          <w:sz w:val="26"/>
          <w:szCs w:val="26"/>
        </w:rPr>
        <w:t>общеразвивающего</w:t>
      </w:r>
      <w:proofErr w:type="spellEnd"/>
      <w:r w:rsidRPr="002B6590">
        <w:rPr>
          <w:rFonts w:ascii="Times New Roman" w:hAnsi="Times New Roman" w:cs="Times New Roman"/>
          <w:i/>
          <w:sz w:val="26"/>
          <w:szCs w:val="26"/>
        </w:rPr>
        <w:t xml:space="preserve"> вида №16 «Колокольчик»</w:t>
      </w:r>
      <w:r w:rsidR="002B659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B6590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2B6590">
        <w:rPr>
          <w:rFonts w:ascii="Times New Roman" w:hAnsi="Times New Roman" w:cs="Times New Roman"/>
          <w:i/>
          <w:sz w:val="26"/>
          <w:szCs w:val="26"/>
        </w:rPr>
        <w:t>.Ш</w:t>
      </w:r>
      <w:proofErr w:type="gramEnd"/>
      <w:r w:rsidRPr="002B6590">
        <w:rPr>
          <w:rFonts w:ascii="Times New Roman" w:hAnsi="Times New Roman" w:cs="Times New Roman"/>
          <w:i/>
          <w:sz w:val="26"/>
          <w:szCs w:val="26"/>
        </w:rPr>
        <w:t>адринска</w:t>
      </w:r>
    </w:p>
    <w:p w:rsidR="00212223" w:rsidRPr="00212223" w:rsidRDefault="00212223" w:rsidP="0021222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2223">
        <w:rPr>
          <w:rFonts w:ascii="Times New Roman" w:hAnsi="Times New Roman"/>
          <w:sz w:val="26"/>
          <w:szCs w:val="26"/>
        </w:rPr>
        <w:t>Речь является непременным условием и необходимым компонентом осуществления любой деятельности, одной из главных потребностей и функций человека. Именно речь отличает человека от других представителей животного мира.  Разговаривая с другими, мы пользуемся речью как средством передачи своих мыслей,  через общение  человек реализует себя как личность.</w:t>
      </w:r>
    </w:p>
    <w:p w:rsidR="00212223" w:rsidRPr="00212223" w:rsidRDefault="00212223" w:rsidP="0021222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223">
        <w:rPr>
          <w:rFonts w:ascii="Times New Roman" w:hAnsi="Times New Roman"/>
          <w:sz w:val="26"/>
          <w:szCs w:val="26"/>
        </w:rPr>
        <w:t xml:space="preserve">      Формирование  связной речи является одной из центральных задач речевого  развития детей дошкольного возраста. «Программа воспитания, образования и развития детей от 2 до 7 лет  в условиях детского сада «Радуга»   ставит перед воспитателем задачу  развивать речь детей: совершенствовать лексическую сторону речи,  грамматический строй, произносительную сторону речи; развивать и совершенствовать связную речь: диалогическую и монологическую сторону речи (описание, повествование, комбинированные высказывания, пересказ).  Речь дошкольника должна быть живой, эмоциональной, выразительной. Ребенок должен  уметь договариваться со сверстниками и взрослыми.</w:t>
      </w:r>
    </w:p>
    <w:p w:rsidR="003878FC" w:rsidRPr="006F4C91" w:rsidRDefault="00AB1D91" w:rsidP="003878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878FC">
        <w:rPr>
          <w:rFonts w:ascii="Times New Roman" w:hAnsi="Times New Roman"/>
          <w:sz w:val="26"/>
          <w:szCs w:val="26"/>
        </w:rPr>
        <w:t xml:space="preserve"> </w:t>
      </w:r>
      <w:r w:rsidR="00F05F2D">
        <w:rPr>
          <w:rFonts w:ascii="Times New Roman" w:hAnsi="Times New Roman"/>
          <w:sz w:val="26"/>
          <w:szCs w:val="26"/>
        </w:rPr>
        <w:t xml:space="preserve"> </w:t>
      </w:r>
      <w:r w:rsidR="003878FC" w:rsidRPr="006F4C91">
        <w:rPr>
          <w:rFonts w:ascii="Times New Roman" w:hAnsi="Times New Roman"/>
          <w:sz w:val="26"/>
          <w:szCs w:val="26"/>
        </w:rPr>
        <w:t>Согласно федеральным государственным требованиям</w:t>
      </w:r>
      <w:r w:rsidR="003878FC" w:rsidRPr="006F4C91">
        <w:rPr>
          <w:rFonts w:ascii="Times New Roman" w:hAnsi="Times New Roman"/>
          <w:b/>
          <w:sz w:val="26"/>
          <w:szCs w:val="26"/>
        </w:rPr>
        <w:t xml:space="preserve"> </w:t>
      </w:r>
      <w:r w:rsidR="003878FC" w:rsidRPr="006F4C91">
        <w:rPr>
          <w:rFonts w:ascii="Times New Roman" w:hAnsi="Times New Roman"/>
          <w:sz w:val="26"/>
          <w:szCs w:val="26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через решение следующих задач:</w:t>
      </w:r>
    </w:p>
    <w:p w:rsidR="003878FC" w:rsidRPr="006F4C91" w:rsidRDefault="00F05F2D" w:rsidP="003878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-развитие свободного общения с</w:t>
      </w:r>
      <w:r w:rsidR="003878FC" w:rsidRPr="006F4C91">
        <w:rPr>
          <w:rFonts w:ascii="Times New Roman" w:hAnsi="Times New Roman"/>
          <w:sz w:val="26"/>
          <w:szCs w:val="26"/>
        </w:rPr>
        <w:t xml:space="preserve"> взрослыми и детьми;</w:t>
      </w:r>
    </w:p>
    <w:p w:rsidR="003878FC" w:rsidRPr="006F4C91" w:rsidRDefault="003878FC" w:rsidP="003878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F4C91">
        <w:rPr>
          <w:rFonts w:ascii="Times New Roman" w:hAnsi="Times New Roman"/>
          <w:sz w:val="26"/>
          <w:szCs w:val="26"/>
        </w:rPr>
        <w:t>-развитие всех компонентов устной речи  (лексической стороны, грамматического строя речи, произносительной стороны речи; связной речи – диалогической и монологической форм) детей в различных видах детской деятельности;</w:t>
      </w:r>
    </w:p>
    <w:p w:rsidR="003878FC" w:rsidRPr="006F4C91" w:rsidRDefault="003878FC" w:rsidP="003878F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F4C91">
        <w:rPr>
          <w:rFonts w:ascii="Times New Roman" w:hAnsi="Times New Roman"/>
          <w:sz w:val="26"/>
          <w:szCs w:val="26"/>
        </w:rPr>
        <w:t>- практическое овладение воспитанниками норм</w:t>
      </w:r>
      <w:r w:rsidR="00FC192A">
        <w:rPr>
          <w:rFonts w:ascii="Times New Roman" w:hAnsi="Times New Roman"/>
          <w:sz w:val="26"/>
          <w:szCs w:val="26"/>
        </w:rPr>
        <w:t xml:space="preserve">ами </w:t>
      </w:r>
      <w:r w:rsidRPr="006F4C91">
        <w:rPr>
          <w:rFonts w:ascii="Times New Roman" w:hAnsi="Times New Roman"/>
          <w:sz w:val="26"/>
          <w:szCs w:val="26"/>
        </w:rPr>
        <w:t xml:space="preserve"> речи.</w:t>
      </w:r>
    </w:p>
    <w:p w:rsidR="003878FC" w:rsidRDefault="003878FC" w:rsidP="00387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F4C91">
        <w:rPr>
          <w:rFonts w:ascii="Times New Roman" w:hAnsi="Times New Roman" w:cs="Times New Roman"/>
          <w:sz w:val="26"/>
          <w:szCs w:val="26"/>
        </w:rPr>
        <w:t>Эти задачи решаются в процессе интеграции образо</w:t>
      </w:r>
      <w:r>
        <w:rPr>
          <w:rFonts w:ascii="Times New Roman" w:hAnsi="Times New Roman" w:cs="Times New Roman"/>
          <w:sz w:val="26"/>
          <w:szCs w:val="26"/>
        </w:rPr>
        <w:t>вательных областей: Коммуникация, Художественное творчество, Ч</w:t>
      </w:r>
      <w:r w:rsidR="00FC192A">
        <w:rPr>
          <w:rFonts w:ascii="Times New Roman" w:hAnsi="Times New Roman" w:cs="Times New Roman"/>
          <w:sz w:val="26"/>
          <w:szCs w:val="26"/>
        </w:rPr>
        <w:t>тение</w:t>
      </w:r>
      <w:r w:rsidRPr="006F4C91">
        <w:rPr>
          <w:rFonts w:ascii="Times New Roman" w:hAnsi="Times New Roman" w:cs="Times New Roman"/>
          <w:sz w:val="26"/>
          <w:szCs w:val="26"/>
        </w:rPr>
        <w:t xml:space="preserve"> худ</w:t>
      </w:r>
      <w:r>
        <w:rPr>
          <w:rFonts w:ascii="Times New Roman" w:hAnsi="Times New Roman" w:cs="Times New Roman"/>
          <w:sz w:val="26"/>
          <w:szCs w:val="26"/>
        </w:rPr>
        <w:t>ожественной литературы, Познание, Социализация</w:t>
      </w:r>
      <w:r w:rsidRPr="006F4C91">
        <w:rPr>
          <w:rFonts w:ascii="Times New Roman" w:hAnsi="Times New Roman" w:cs="Times New Roman"/>
          <w:sz w:val="26"/>
          <w:szCs w:val="26"/>
        </w:rPr>
        <w:t>.</w:t>
      </w:r>
    </w:p>
    <w:p w:rsidR="003878FC" w:rsidRDefault="003878FC" w:rsidP="00387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каждой образовательной области решаются определенные задачи, с помощью ра</w:t>
      </w:r>
      <w:r w:rsidR="00FC192A">
        <w:rPr>
          <w:rFonts w:ascii="Times New Roman" w:hAnsi="Times New Roman" w:cs="Times New Roman"/>
          <w:sz w:val="26"/>
          <w:szCs w:val="26"/>
        </w:rPr>
        <w:t>зных форм и методов работы</w:t>
      </w:r>
      <w:proofErr w:type="gramStart"/>
      <w:r w:rsidR="00FC192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C192A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F05F2D">
        <w:rPr>
          <w:rFonts w:ascii="Times New Roman" w:hAnsi="Times New Roman" w:cs="Times New Roman"/>
          <w:sz w:val="26"/>
          <w:szCs w:val="26"/>
        </w:rPr>
        <w:t xml:space="preserve">тельной области «Коммуникация» </w:t>
      </w:r>
      <w:r>
        <w:rPr>
          <w:rFonts w:ascii="Times New Roman" w:hAnsi="Times New Roman" w:cs="Times New Roman"/>
          <w:sz w:val="26"/>
          <w:szCs w:val="26"/>
        </w:rPr>
        <w:t xml:space="preserve"> решается задача – развития связной речи, посредствам рассказывания по набору игрушек, к</w:t>
      </w:r>
      <w:r w:rsidR="00F05F2D">
        <w:rPr>
          <w:rFonts w:ascii="Times New Roman" w:hAnsi="Times New Roman" w:cs="Times New Roman"/>
          <w:sz w:val="26"/>
          <w:szCs w:val="26"/>
        </w:rPr>
        <w:t xml:space="preserve">артинок, заданной теме, моделям таким, </w:t>
      </w:r>
      <w:r>
        <w:rPr>
          <w:rFonts w:ascii="Times New Roman" w:hAnsi="Times New Roman" w:cs="Times New Roman"/>
          <w:sz w:val="26"/>
          <w:szCs w:val="26"/>
        </w:rPr>
        <w:t xml:space="preserve">как Карты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A544A5">
        <w:rPr>
          <w:rFonts w:ascii="Times New Roman" w:hAnsi="Times New Roman" w:cs="Times New Roman"/>
          <w:sz w:val="26"/>
          <w:szCs w:val="26"/>
        </w:rPr>
        <w:t>роппа</w:t>
      </w:r>
      <w:proofErr w:type="spellEnd"/>
      <w:r w:rsidR="00A544A5">
        <w:rPr>
          <w:rFonts w:ascii="Times New Roman" w:hAnsi="Times New Roman" w:cs="Times New Roman"/>
          <w:sz w:val="26"/>
          <w:szCs w:val="26"/>
        </w:rPr>
        <w:t>, пиктограммы,</w:t>
      </w:r>
      <w:r w:rsidR="00F05F2D">
        <w:rPr>
          <w:rFonts w:ascii="Times New Roman" w:hAnsi="Times New Roman" w:cs="Times New Roman"/>
          <w:sz w:val="26"/>
          <w:szCs w:val="26"/>
        </w:rPr>
        <w:t xml:space="preserve"> </w:t>
      </w:r>
      <w:r w:rsidR="00A544A5">
        <w:rPr>
          <w:rFonts w:ascii="Times New Roman" w:hAnsi="Times New Roman" w:cs="Times New Roman"/>
          <w:sz w:val="26"/>
          <w:szCs w:val="26"/>
        </w:rPr>
        <w:t>схемы-загадки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78FC" w:rsidRDefault="003878FC" w:rsidP="00387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Область «Познание» - решает задачу с</w:t>
      </w:r>
      <w:r w:rsidR="00F05F2D">
        <w:rPr>
          <w:rFonts w:ascii="Times New Roman" w:hAnsi="Times New Roman" w:cs="Times New Roman"/>
          <w:sz w:val="26"/>
          <w:szCs w:val="26"/>
        </w:rPr>
        <w:t xml:space="preserve">ловесного творчества через </w:t>
      </w:r>
      <w:proofErr w:type="spellStart"/>
      <w:r w:rsidR="00F05F2D">
        <w:rPr>
          <w:rFonts w:ascii="Times New Roman" w:hAnsi="Times New Roman" w:cs="Times New Roman"/>
          <w:sz w:val="26"/>
          <w:szCs w:val="26"/>
        </w:rPr>
        <w:t>лего</w:t>
      </w:r>
      <w:r w:rsidR="00FC192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конструирование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. С его помощью дети учатся моделировать и рассказывают о выполненной постройке</w:t>
      </w:r>
      <w:r w:rsidR="00A544A5">
        <w:rPr>
          <w:rFonts w:ascii="Times New Roman" w:hAnsi="Times New Roman" w:cs="Times New Roman"/>
          <w:sz w:val="26"/>
          <w:szCs w:val="26"/>
        </w:rPr>
        <w:t>, опираясь на схемы-описания и модели-блоки.</w:t>
      </w:r>
    </w:p>
    <w:p w:rsidR="003878FC" w:rsidRDefault="00A544A5" w:rsidP="00387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</w:t>
      </w:r>
      <w:r w:rsidR="003878FC">
        <w:rPr>
          <w:rFonts w:ascii="Times New Roman" w:hAnsi="Times New Roman" w:cs="Times New Roman"/>
          <w:sz w:val="26"/>
          <w:szCs w:val="26"/>
        </w:rPr>
        <w:t xml:space="preserve">  области  «Художественное творчество» уделяется особое внимание ручному труду, с помощью которого развивается мелкая моторика рук, а это является основой развития </w:t>
      </w:r>
      <w:r>
        <w:rPr>
          <w:rFonts w:ascii="Times New Roman" w:hAnsi="Times New Roman" w:cs="Times New Roman"/>
          <w:sz w:val="26"/>
          <w:szCs w:val="26"/>
        </w:rPr>
        <w:t>речи детей.  Р</w:t>
      </w:r>
      <w:r w:rsidR="003878FC">
        <w:rPr>
          <w:rFonts w:ascii="Times New Roman" w:hAnsi="Times New Roman" w:cs="Times New Roman"/>
          <w:sz w:val="26"/>
          <w:szCs w:val="26"/>
        </w:rPr>
        <w:t xml:space="preserve">ассказ о выполненной поделке </w:t>
      </w:r>
      <w:r w:rsidR="00F05F2D">
        <w:rPr>
          <w:rFonts w:ascii="Times New Roman" w:hAnsi="Times New Roman" w:cs="Times New Roman"/>
          <w:sz w:val="26"/>
          <w:szCs w:val="26"/>
        </w:rPr>
        <w:t xml:space="preserve">с использованием моделей - </w:t>
      </w:r>
      <w:r>
        <w:rPr>
          <w:rFonts w:ascii="Times New Roman" w:hAnsi="Times New Roman" w:cs="Times New Roman"/>
          <w:sz w:val="26"/>
          <w:szCs w:val="26"/>
        </w:rPr>
        <w:t xml:space="preserve">описания Ткаченко, </w:t>
      </w:r>
      <w:r w:rsidR="003878FC">
        <w:rPr>
          <w:rFonts w:ascii="Times New Roman" w:hAnsi="Times New Roman" w:cs="Times New Roman"/>
          <w:sz w:val="26"/>
          <w:szCs w:val="26"/>
        </w:rPr>
        <w:t>способствует раз</w:t>
      </w:r>
      <w:r>
        <w:rPr>
          <w:rFonts w:ascii="Times New Roman" w:hAnsi="Times New Roman" w:cs="Times New Roman"/>
          <w:sz w:val="26"/>
          <w:szCs w:val="26"/>
        </w:rPr>
        <w:t>витию монологической речи детей.</w:t>
      </w:r>
    </w:p>
    <w:p w:rsidR="003878FC" w:rsidRDefault="003878FC" w:rsidP="003878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Область «Чтение художественной </w:t>
      </w:r>
      <w:r w:rsidR="00A544A5">
        <w:rPr>
          <w:rFonts w:ascii="Times New Roman" w:hAnsi="Times New Roman" w:cs="Times New Roman"/>
          <w:sz w:val="26"/>
          <w:szCs w:val="26"/>
        </w:rPr>
        <w:t xml:space="preserve">литературы» - развитие связной речи осуществляется через </w:t>
      </w:r>
      <w:proofErr w:type="spellStart"/>
      <w:r w:rsidR="00F05F2D">
        <w:rPr>
          <w:rFonts w:ascii="Times New Roman" w:hAnsi="Times New Roman" w:cs="Times New Roman"/>
          <w:sz w:val="26"/>
          <w:szCs w:val="26"/>
        </w:rPr>
        <w:t>пересказывание</w:t>
      </w:r>
      <w:proofErr w:type="spellEnd"/>
      <w:r w:rsidR="00F05F2D">
        <w:rPr>
          <w:rFonts w:ascii="Times New Roman" w:hAnsi="Times New Roman" w:cs="Times New Roman"/>
          <w:sz w:val="26"/>
          <w:szCs w:val="26"/>
        </w:rPr>
        <w:t xml:space="preserve"> сказок, с помощью </w:t>
      </w:r>
      <w:proofErr w:type="spellStart"/>
      <w:r w:rsidR="00F05F2D">
        <w:rPr>
          <w:rFonts w:ascii="Times New Roman" w:hAnsi="Times New Roman" w:cs="Times New Roman"/>
          <w:sz w:val="26"/>
          <w:szCs w:val="26"/>
        </w:rPr>
        <w:t>мнемотаблиц</w:t>
      </w:r>
      <w:proofErr w:type="spellEnd"/>
      <w:r w:rsidR="00F05F2D">
        <w:rPr>
          <w:rFonts w:ascii="Times New Roman" w:hAnsi="Times New Roman" w:cs="Times New Roman"/>
          <w:sz w:val="26"/>
          <w:szCs w:val="26"/>
        </w:rPr>
        <w:t xml:space="preserve"> и готовых моделей сказок, </w:t>
      </w:r>
      <w:r>
        <w:rPr>
          <w:rFonts w:ascii="Times New Roman" w:hAnsi="Times New Roman" w:cs="Times New Roman"/>
          <w:sz w:val="26"/>
          <w:szCs w:val="26"/>
        </w:rPr>
        <w:t>обыгрывание их разными видами театра.</w:t>
      </w:r>
    </w:p>
    <w:p w:rsidR="00A544A5" w:rsidRPr="006F4C91" w:rsidRDefault="00A544A5" w:rsidP="00A54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Все выше перечисленные задачи решаются через инновационную деятельность: использование метода моделирования, работа над образовательными проектами, музейную педагогику. </w:t>
      </w:r>
    </w:p>
    <w:p w:rsidR="00A544A5" w:rsidRPr="006F4C91" w:rsidRDefault="00A544A5" w:rsidP="00A544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C9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Данная тема рассматривается в трёх направлениях </w:t>
      </w:r>
      <w:r w:rsidRPr="006F4C91">
        <w:rPr>
          <w:rFonts w:ascii="Times New Roman" w:hAnsi="Times New Roman"/>
          <w:sz w:val="26"/>
          <w:szCs w:val="26"/>
        </w:rPr>
        <w:t xml:space="preserve"> работы: с детьми разного дошкольного возраста (начиная с младшего и </w:t>
      </w:r>
      <w:proofErr w:type="gramStart"/>
      <w:r w:rsidRPr="006F4C91">
        <w:rPr>
          <w:rFonts w:ascii="Times New Roman" w:hAnsi="Times New Roman"/>
          <w:sz w:val="26"/>
          <w:szCs w:val="26"/>
        </w:rPr>
        <w:t>до</w:t>
      </w:r>
      <w:proofErr w:type="gramEnd"/>
      <w:r w:rsidRPr="006F4C91">
        <w:rPr>
          <w:rFonts w:ascii="Times New Roman" w:hAnsi="Times New Roman"/>
          <w:sz w:val="26"/>
          <w:szCs w:val="26"/>
        </w:rPr>
        <w:t xml:space="preserve"> старшего);  взаимодействие с семьей; участие в  методической работе  с педагогами.</w:t>
      </w:r>
    </w:p>
    <w:p w:rsidR="00212223" w:rsidRPr="00212223" w:rsidRDefault="00212223" w:rsidP="002122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2223" w:rsidRPr="00212223" w:rsidSect="00212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223"/>
    <w:rsid w:val="00143A64"/>
    <w:rsid w:val="00212223"/>
    <w:rsid w:val="002B6590"/>
    <w:rsid w:val="003878FC"/>
    <w:rsid w:val="00547490"/>
    <w:rsid w:val="00A544A5"/>
    <w:rsid w:val="00AB1D91"/>
    <w:rsid w:val="00F05F2D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2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2012-11-20T08:33:00Z</dcterms:created>
  <dcterms:modified xsi:type="dcterms:W3CDTF">2012-11-20T10:01:00Z</dcterms:modified>
</cp:coreProperties>
</file>