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7D" w:rsidRPr="0065397E" w:rsidRDefault="00C3417D" w:rsidP="00C3417D">
      <w:pPr>
        <w:spacing w:before="24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65397E">
        <w:rPr>
          <w:rFonts w:ascii="Times New Roman" w:hAnsi="Times New Roman"/>
          <w:bCs/>
          <w:sz w:val="28"/>
          <w:szCs w:val="28"/>
          <w:u w:val="single"/>
        </w:rPr>
        <w:t xml:space="preserve">Приложение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0"/>
      </w:tblGrid>
      <w:tr w:rsidR="00C3417D" w:rsidTr="00C3417D">
        <w:tc>
          <w:tcPr>
            <w:tcW w:w="5000" w:type="pct"/>
          </w:tcPr>
          <w:p w:rsidR="00C3417D" w:rsidRPr="00C3417D" w:rsidRDefault="00C3417D" w:rsidP="00C3417D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C3417D">
              <w:rPr>
                <w:rStyle w:val="a3"/>
                <w:rFonts w:ascii="Times New Roman" w:hAnsi="Times New Roman"/>
                <w:sz w:val="28"/>
                <w:szCs w:val="28"/>
                <w:lang w:eastAsia="ru-RU"/>
              </w:rPr>
              <w:t>Яблочное ассорти (для классов)</w:t>
            </w:r>
          </w:p>
          <w:p w:rsidR="00C3417D" w:rsidRPr="00C3417D" w:rsidRDefault="00C3417D" w:rsidP="00C341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1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Жили-были дед да баба, и была у них внучка Катюша. Любила Катюша ходить на берег реки, где по весне все яблони </w:t>
            </w:r>
            <w:proofErr w:type="gramStart"/>
            <w:r w:rsidRPr="00C341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C341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цвету. Сядет под дерево, достанет серебряное блюдечко и наливное яблочко и катает-смотрит вместо телевизора. Там то «Сказку о мертвой царевне» покажут, то «</w:t>
            </w:r>
            <w:proofErr w:type="spellStart"/>
            <w:r w:rsidRPr="00C341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Хаврошечку</w:t>
            </w:r>
            <w:proofErr w:type="spellEnd"/>
            <w:r w:rsidRPr="00C341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», а раз райские яблочки, что молодость и бессмертие дают, показали. Летят мимо гуси-лебеди, Катюша к ним. «Гуси-лебеди, принесите </w:t>
            </w:r>
            <w:proofErr w:type="spellStart"/>
            <w:r w:rsidRPr="00C341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молодильных</w:t>
            </w:r>
            <w:proofErr w:type="spellEnd"/>
            <w:r w:rsidRPr="00C341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яблок для бабушки, для дедушки». А гуси в ответ: «Зайца попроси». Видит Катюша: бежит заяц, мешок яблок несет. «Заинька, мне </w:t>
            </w:r>
            <w:proofErr w:type="spellStart"/>
            <w:r w:rsidRPr="00C341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молодильные</w:t>
            </w:r>
            <w:proofErr w:type="spellEnd"/>
            <w:r w:rsidRPr="00C341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яблочки для бабушки с дедушкой нужны, поделись». — «Что ты, девочка, у меня простые ранетки!» Загрустила Катюша. Вдруг слышит: «Кому золотые яблоки, румяные яблоки, яблоки на снегу?» Это </w:t>
            </w:r>
            <w:proofErr w:type="spellStart"/>
            <w:r w:rsidRPr="00C341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Мартынко</w:t>
            </w:r>
            <w:proofErr w:type="spellEnd"/>
            <w:r w:rsidRPr="00C341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пришел. «Сам свои яблоки ешь, от них рога растут, — отвернулась девица. — Отнесу дедушке с бабушкой антоновские яблоки. Любые яблоко и кожура витамины содержат».</w:t>
            </w:r>
          </w:p>
        </w:tc>
      </w:tr>
    </w:tbl>
    <w:p w:rsidR="00C3417D" w:rsidRDefault="00C3417D" w:rsidP="00C341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3417D" w:rsidRDefault="00C3417D" w:rsidP="00C341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3417D" w:rsidRPr="0065397E" w:rsidRDefault="00C3417D" w:rsidP="00C341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0"/>
      </w:tblGrid>
      <w:tr w:rsidR="00C3417D" w:rsidRPr="00A1035A" w:rsidTr="00C3417D">
        <w:tc>
          <w:tcPr>
            <w:tcW w:w="5000" w:type="pct"/>
          </w:tcPr>
          <w:p w:rsidR="00C3417D" w:rsidRPr="00C3417D" w:rsidRDefault="00C3417D" w:rsidP="00C3417D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C3417D">
              <w:rPr>
                <w:rStyle w:val="a3"/>
                <w:rFonts w:ascii="Times New Roman" w:hAnsi="Times New Roman"/>
                <w:sz w:val="28"/>
                <w:szCs w:val="28"/>
                <w:lang w:eastAsia="ru-RU"/>
              </w:rPr>
              <w:t>Яблочное ассорти (для жюри)</w:t>
            </w:r>
          </w:p>
          <w:p w:rsidR="00C3417D" w:rsidRPr="00C3417D" w:rsidRDefault="00C3417D" w:rsidP="00C341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1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Жили-были дед да баба, и была у них внучка </w:t>
            </w:r>
            <w:r w:rsidRPr="00C3417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Катюша (П).</w:t>
            </w:r>
            <w:r w:rsidRPr="00C341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Любила Катюша ходить на берег реки, где по весне все</w:t>
            </w:r>
            <w:r w:rsidRPr="00C3417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яблони </w:t>
            </w:r>
            <w:proofErr w:type="gramStart"/>
            <w:r w:rsidRPr="00C3417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в</w:t>
            </w:r>
            <w:proofErr w:type="gramEnd"/>
            <w:r w:rsidRPr="00C3417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цвету (П).</w:t>
            </w:r>
            <w:r w:rsidRPr="00C341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Сядет под дерево, достанет</w:t>
            </w:r>
            <w:r w:rsidRPr="00C3417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серебряное блюдечко и наливное яблочко (С)</w:t>
            </w:r>
            <w:r w:rsidRPr="00C341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катает-смотрит вместо телевизора. Там то </w:t>
            </w:r>
            <w:r w:rsidRPr="00C3417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«Сказку о мертвой царевне» (С)</w:t>
            </w:r>
            <w:r w:rsidRPr="00C341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покажут, то </w:t>
            </w:r>
            <w:r w:rsidRPr="00C3417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«</w:t>
            </w:r>
            <w:proofErr w:type="spellStart"/>
            <w:r w:rsidRPr="00C3417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Хаврошечку</w:t>
            </w:r>
            <w:proofErr w:type="spellEnd"/>
            <w:r w:rsidRPr="00C3417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» (С)</w:t>
            </w:r>
            <w:r w:rsidRPr="00C341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а раз </w:t>
            </w:r>
            <w:r w:rsidRPr="00C3417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райские яблочки (Ф)</w:t>
            </w:r>
            <w:r w:rsidRPr="00C341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что молодость и бессмертие дают, показали. Летят мимо </w:t>
            </w:r>
            <w:r w:rsidRPr="00C3417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гуси-лебеди (С)</w:t>
            </w:r>
            <w:r w:rsidRPr="00C341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Катюша к ним. «Гуси-лебеди, принесите </w:t>
            </w:r>
            <w:proofErr w:type="spellStart"/>
            <w:r w:rsidRPr="00C3417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молодильных</w:t>
            </w:r>
            <w:proofErr w:type="spellEnd"/>
            <w:r w:rsidRPr="00C3417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яблок (С)</w:t>
            </w:r>
            <w:r w:rsidRPr="00C341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бабушки, для дедушки». А гуси в ответ: «Зайца попроси». Видит Катюша: бежит заяц, </w:t>
            </w:r>
            <w:r w:rsidRPr="00C3417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мешок яблок (</w:t>
            </w:r>
            <w:proofErr w:type="gramStart"/>
            <w:r w:rsidRPr="00C3417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М-Ф</w:t>
            </w:r>
            <w:proofErr w:type="gramEnd"/>
            <w:r w:rsidRPr="00C3417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)</w:t>
            </w:r>
            <w:r w:rsidRPr="00C341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несет. «Заинька, мне </w:t>
            </w:r>
            <w:proofErr w:type="spellStart"/>
            <w:r w:rsidRPr="00C3417D">
              <w:rPr>
                <w:rFonts w:ascii="Times New Roman" w:hAnsi="Times New Roman"/>
                <w:sz w:val="28"/>
                <w:szCs w:val="28"/>
                <w:lang w:eastAsia="ru-RU"/>
              </w:rPr>
              <w:t>молодильные</w:t>
            </w:r>
            <w:proofErr w:type="spellEnd"/>
            <w:r w:rsidRPr="00C341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яблочки для бабушки с дедушкой нужны, поделись». — «Что ты, девочка, у меня простые</w:t>
            </w:r>
            <w:r w:rsidRPr="00C3417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ранетки (Ф)</w:t>
            </w:r>
            <w:r w:rsidRPr="00C341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!» Загрустила Катюша. Вдруг слышит: «Кому </w:t>
            </w:r>
            <w:r w:rsidRPr="00C3417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золотые яблоки (С)</w:t>
            </w:r>
            <w:r w:rsidRPr="00C341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румяные яблоки, </w:t>
            </w:r>
            <w:r w:rsidRPr="00C3417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яблоки на снегу (П)</w:t>
            </w:r>
            <w:r w:rsidRPr="00C3417D">
              <w:rPr>
                <w:rFonts w:ascii="Times New Roman" w:hAnsi="Times New Roman"/>
                <w:sz w:val="28"/>
                <w:szCs w:val="28"/>
                <w:lang w:eastAsia="ru-RU"/>
              </w:rPr>
              <w:t>?» Это</w:t>
            </w:r>
            <w:r w:rsidRPr="00C3417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C3417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Мартынко</w:t>
            </w:r>
            <w:proofErr w:type="spellEnd"/>
            <w:r w:rsidRPr="00C3417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(С, </w:t>
            </w:r>
            <w:proofErr w:type="gramStart"/>
            <w:r w:rsidRPr="00C3417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М-Ф</w:t>
            </w:r>
            <w:proofErr w:type="gramEnd"/>
            <w:r w:rsidRPr="00C3417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)</w:t>
            </w:r>
            <w:r w:rsidRPr="00C341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пришел. «Сам свои яблоки ешь, от них рога растут, — отвернулась девица. — Отнесу дедушке с бабушкой </w:t>
            </w:r>
            <w:r w:rsidRPr="00C3417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антоновские яблоки (П)</w:t>
            </w:r>
            <w:r w:rsidRPr="00C341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Любые </w:t>
            </w:r>
            <w:r w:rsidRPr="00C3417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яблоко и кожура (С)</w:t>
            </w:r>
            <w:r w:rsidRPr="00C341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витамины содержат».</w:t>
            </w:r>
          </w:p>
          <w:p w:rsidR="00C3417D" w:rsidRPr="00C3417D" w:rsidRDefault="00C3417D" w:rsidP="00C3417D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  <w:u w:val="single"/>
                <w:lang w:eastAsia="ru-RU"/>
              </w:rPr>
            </w:pPr>
            <w:proofErr w:type="gramStart"/>
            <w:r w:rsidRPr="00C3417D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1.Катюша (Песня).  2.Яблони в цвету (Песня). 3.Серебряное блюдечко и наливное яблочко (Сказка). 4.Сказка о мертвой царевне.  5.Хаврошечка (Сказка). 6.Райские яблочки (Фильм).  7.Гуси-лебеди (Сказка)</w:t>
            </w:r>
            <w:r w:rsidRPr="00C341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8.</w:t>
            </w:r>
            <w:r w:rsidRPr="00C3417D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Молодильные яблоки (Сказка).  9.Мешок яблок (Мультфильм).  10.Ранетки (Фильм).  11.Золотые яблоки (Сказка).  12.Яблоки на снегу (Песня).</w:t>
            </w:r>
            <w:r w:rsidRPr="00C341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13.</w:t>
            </w:r>
            <w:r w:rsidRPr="00C3417D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Мартынко (Сказка.</w:t>
            </w:r>
            <w:proofErr w:type="gramEnd"/>
            <w:r w:rsidRPr="00C3417D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 Мультфильм)</w:t>
            </w:r>
            <w:r w:rsidRPr="00C341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 14.</w:t>
            </w:r>
            <w:r w:rsidRPr="00C3417D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Антоновские яблоки (Песня. </w:t>
            </w:r>
            <w:proofErr w:type="gramStart"/>
            <w:r w:rsidRPr="00C3417D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Повесть Бунина)</w:t>
            </w:r>
            <w:r w:rsidRPr="00C341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15.</w:t>
            </w:r>
            <w:r w:rsidRPr="00C3417D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Яблоко и кожура (Итальянская сказка)</w:t>
            </w:r>
            <w:proofErr w:type="gramEnd"/>
          </w:p>
        </w:tc>
      </w:tr>
    </w:tbl>
    <w:p w:rsidR="00C3417D" w:rsidRPr="00A1035A" w:rsidRDefault="00C3417D" w:rsidP="00C3417D">
      <w:pPr>
        <w:spacing w:after="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DD771D" w:rsidRDefault="00DD771D"/>
    <w:sectPr w:rsidR="00DD771D" w:rsidSect="008E2C0D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4D6EF1">
      <w:pPr>
        <w:spacing w:after="0" w:line="240" w:lineRule="auto"/>
      </w:pPr>
      <w:r>
        <w:separator/>
      </w:r>
    </w:p>
  </w:endnote>
  <w:endnote w:type="continuationSeparator" w:id="0">
    <w:p w:rsidR="00000000" w:rsidRDefault="004D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C0D" w:rsidRDefault="008E2C0D">
    <w:pPr>
      <w:pStyle w:val="a5"/>
      <w:jc w:val="center"/>
    </w:pPr>
    <w:fldSimple w:instr=" PAGE   \* MERGEFORMAT ">
      <w:r w:rsidR="004D6EF1">
        <w:rPr>
          <w:noProof/>
        </w:rPr>
        <w:t>1</w:t>
      </w:r>
    </w:fldSimple>
  </w:p>
  <w:p w:rsidR="008E2C0D" w:rsidRDefault="008E2C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4D6EF1">
      <w:pPr>
        <w:spacing w:after="0" w:line="240" w:lineRule="auto"/>
      </w:pPr>
      <w:r>
        <w:separator/>
      </w:r>
    </w:p>
  </w:footnote>
  <w:footnote w:type="continuationSeparator" w:id="0">
    <w:p w:rsidR="00000000" w:rsidRDefault="004D6E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17D"/>
    <w:rsid w:val="004D6EF1"/>
    <w:rsid w:val="008E2C0D"/>
    <w:rsid w:val="008F402B"/>
    <w:rsid w:val="00C3417D"/>
    <w:rsid w:val="00DD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3417D"/>
    <w:rPr>
      <w:b/>
      <w:bCs/>
    </w:rPr>
  </w:style>
  <w:style w:type="table" w:styleId="a4">
    <w:name w:val="Table Grid"/>
    <w:basedOn w:val="a1"/>
    <w:uiPriority w:val="59"/>
    <w:rsid w:val="00C34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C341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41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2015-10-30T22:07:00Z</dcterms:created>
  <dcterms:modified xsi:type="dcterms:W3CDTF">2015-10-30T22:07:00Z</dcterms:modified>
</cp:coreProperties>
</file>