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A2D" w:rsidRDefault="00682A2D" w:rsidP="00682A2D">
      <w:pPr>
        <w:pStyle w:val="a3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Приложение 1</w:t>
      </w:r>
    </w:p>
    <w:p w:rsidR="00416635" w:rsidRDefault="00115D12" w:rsidP="00115D12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115D12">
        <w:rPr>
          <w:rFonts w:ascii="Times New Roman" w:hAnsi="Times New Roman" w:cs="Times New Roman"/>
          <w:b/>
          <w:sz w:val="28"/>
        </w:rPr>
        <w:t>Формирование Добровольческой армии</w:t>
      </w:r>
    </w:p>
    <w:p w:rsidR="00115D12" w:rsidRDefault="00115D12" w:rsidP="00115D1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Они стекались</w:t>
      </w:r>
      <w:r w:rsidR="00682A2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-</w:t>
      </w:r>
      <w:r w:rsidR="00682A2D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офицеры, юнкера, кадеты и очень много старых солдат – сначала одиночно, потом целыми группами. Уходили из советских тюрем, из развалившихся войсковых частей, от большевистской свободы и самостийной нетерпимости. Одним удавалось прорваться легко и благополучно через большевистские заградительные кордоны, другие попадали в тюрьмы заложниками в красноармейские части, иногда… в могилу.</w:t>
      </w:r>
    </w:p>
    <w:p w:rsidR="00115D12" w:rsidRDefault="00096D38" w:rsidP="00115D1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Шли они </w:t>
      </w:r>
      <w:r w:rsidR="00115D12">
        <w:rPr>
          <w:rFonts w:ascii="Times New Roman" w:hAnsi="Times New Roman" w:cs="Times New Roman"/>
          <w:sz w:val="28"/>
        </w:rPr>
        <w:t>просто на Дон, не имея никакого представления о том, что их ожидает, ощупью во тьме, через сплошное большевистское море – туда, где ярким маяком служили вековые традиции казачьей вольницы и имена вождей, которых народная  молва упорно связывала с Доном. Приходили измученные, оборванные, голодные, но не павшие духом.</w:t>
      </w:r>
    </w:p>
    <w:p w:rsidR="00115D12" w:rsidRPr="00115D12" w:rsidRDefault="00115D12" w:rsidP="00115D12">
      <w:pPr>
        <w:pStyle w:val="a3"/>
        <w:jc w:val="right"/>
        <w:rPr>
          <w:rFonts w:ascii="Times New Roman" w:hAnsi="Times New Roman" w:cs="Times New Roman"/>
          <w:b/>
          <w:sz w:val="28"/>
        </w:rPr>
      </w:pPr>
      <w:r w:rsidRPr="00115D12">
        <w:rPr>
          <w:rFonts w:ascii="Times New Roman" w:hAnsi="Times New Roman" w:cs="Times New Roman"/>
          <w:b/>
          <w:sz w:val="28"/>
        </w:rPr>
        <w:t>(Из книги А.И. Деникина «Очерки русской смуты»)</w:t>
      </w:r>
    </w:p>
    <w:p w:rsidR="00115D12" w:rsidRPr="00115D12" w:rsidRDefault="00115D12" w:rsidP="00115D12">
      <w:pPr>
        <w:pStyle w:val="a3"/>
        <w:rPr>
          <w:rFonts w:ascii="Times New Roman" w:hAnsi="Times New Roman" w:cs="Times New Roman"/>
          <w:sz w:val="28"/>
        </w:rPr>
      </w:pPr>
    </w:p>
    <w:sectPr w:rsidR="00115D12" w:rsidRPr="00115D12" w:rsidSect="00E66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F22A8"/>
    <w:rsid w:val="00096D38"/>
    <w:rsid w:val="000F22A8"/>
    <w:rsid w:val="00115D12"/>
    <w:rsid w:val="00416635"/>
    <w:rsid w:val="00682A2D"/>
    <w:rsid w:val="00E66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5D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5D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123</Words>
  <Characters>706</Characters>
  <Application>Microsoft Office Word</Application>
  <DocSecurity>0</DocSecurity>
  <Lines>5</Lines>
  <Paragraphs>1</Paragraphs>
  <ScaleCrop>false</ScaleCrop>
  <Company>Krokoz™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лариса</cp:lastModifiedBy>
  <cp:revision>4</cp:revision>
  <dcterms:created xsi:type="dcterms:W3CDTF">2013-10-29T13:21:00Z</dcterms:created>
  <dcterms:modified xsi:type="dcterms:W3CDTF">2013-11-06T03:47:00Z</dcterms:modified>
</cp:coreProperties>
</file>