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  <w:r w:rsidRPr="008D30D3">
        <w:rPr>
          <w:rFonts w:ascii="Times New Roman" w:hAnsi="Times New Roman"/>
          <w:sz w:val="28"/>
          <w:szCs w:val="28"/>
        </w:rPr>
        <w:t>БЛОЧНО – МОДУЛЬНАЯ ТЕХНОЛОГИЯ КАК СРЕДСТВО</w:t>
      </w: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  <w:r w:rsidRPr="008D30D3">
        <w:rPr>
          <w:rFonts w:ascii="Times New Roman" w:hAnsi="Times New Roman"/>
          <w:sz w:val="28"/>
          <w:szCs w:val="28"/>
        </w:rPr>
        <w:t xml:space="preserve">ПОВЫШЕНИЯ ЭФФЕКТИВНОСТИ  ПРОФЕССИОНАЛЬНОГО </w:t>
      </w: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  <w:r w:rsidRPr="008D30D3">
        <w:rPr>
          <w:rFonts w:ascii="Times New Roman" w:hAnsi="Times New Roman"/>
          <w:sz w:val="28"/>
          <w:szCs w:val="28"/>
        </w:rPr>
        <w:t>ОБУЧЕНИЯ</w:t>
      </w: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 </w:t>
      </w:r>
      <w:r w:rsidRPr="008D30D3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модулей  трудовых навыков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рограммы. Пакет учебных элементов</w:t>
      </w: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  <w:r w:rsidRPr="008D30D3">
        <w:rPr>
          <w:rFonts w:ascii="Times New Roman" w:hAnsi="Times New Roman"/>
          <w:sz w:val="28"/>
          <w:szCs w:val="28"/>
        </w:rPr>
        <w:t xml:space="preserve">ПО ТЕМЕ «ПОСЕВ </w:t>
      </w:r>
      <w:r>
        <w:rPr>
          <w:rFonts w:ascii="Times New Roman" w:hAnsi="Times New Roman"/>
          <w:sz w:val="28"/>
          <w:szCs w:val="28"/>
        </w:rPr>
        <w:t>МОРКОВИ</w:t>
      </w:r>
      <w:r w:rsidRPr="008D30D3">
        <w:rPr>
          <w:rFonts w:ascii="Times New Roman" w:hAnsi="Times New Roman"/>
          <w:sz w:val="28"/>
          <w:szCs w:val="28"/>
        </w:rPr>
        <w:t xml:space="preserve"> В ОТКРЫТОМ  ГРУНТЕ»</w:t>
      </w:r>
    </w:p>
    <w:p w:rsidR="00BF04F7" w:rsidRPr="008D30D3" w:rsidRDefault="00BF04F7" w:rsidP="00BF04F7">
      <w:pPr>
        <w:jc w:val="center"/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  <w:r w:rsidRPr="008D30D3">
        <w:rPr>
          <w:rFonts w:ascii="Times New Roman" w:hAnsi="Times New Roman"/>
          <w:sz w:val="28"/>
          <w:szCs w:val="28"/>
        </w:rPr>
        <w:t xml:space="preserve">                                                   ВЫПОЛНИЛ: мастер </w:t>
      </w:r>
      <w:proofErr w:type="spellStart"/>
      <w:proofErr w:type="gramStart"/>
      <w:r w:rsidRPr="008D30D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D30D3">
        <w:rPr>
          <w:rFonts w:ascii="Times New Roman" w:hAnsi="Times New Roman"/>
          <w:sz w:val="28"/>
          <w:szCs w:val="28"/>
        </w:rPr>
        <w:t xml:space="preserve">/о </w:t>
      </w:r>
    </w:p>
    <w:p w:rsidR="00BF04F7" w:rsidRPr="008D30D3" w:rsidRDefault="00BF04F7" w:rsidP="00BF04F7">
      <w:pPr>
        <w:rPr>
          <w:rFonts w:ascii="Times New Roman" w:hAnsi="Times New Roman"/>
          <w:sz w:val="28"/>
          <w:szCs w:val="28"/>
        </w:rPr>
      </w:pPr>
      <w:r w:rsidRPr="008D30D3">
        <w:rPr>
          <w:rFonts w:ascii="Times New Roman" w:hAnsi="Times New Roman"/>
          <w:sz w:val="28"/>
          <w:szCs w:val="28"/>
        </w:rPr>
        <w:t xml:space="preserve">                                                   ГОУ НПО «Профессиональное  училище № 29»</w:t>
      </w:r>
    </w:p>
    <w:p w:rsidR="00BF04F7" w:rsidRDefault="00BF04F7" w:rsidP="00BF04F7">
      <w:pPr>
        <w:rPr>
          <w:rFonts w:ascii="Times New Roman" w:hAnsi="Times New Roman"/>
          <w:sz w:val="32"/>
          <w:szCs w:val="32"/>
        </w:rPr>
      </w:pPr>
      <w:r w:rsidRPr="008D30D3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8D30D3">
        <w:rPr>
          <w:rFonts w:ascii="Times New Roman" w:hAnsi="Times New Roman"/>
          <w:sz w:val="32"/>
          <w:szCs w:val="32"/>
        </w:rPr>
        <w:t>Пичугина   Алла Витальевна</w:t>
      </w:r>
    </w:p>
    <w:p w:rsidR="00BF04F7" w:rsidRDefault="00BF04F7" w:rsidP="00BF04F7">
      <w:pPr>
        <w:rPr>
          <w:rFonts w:ascii="Times New Roman" w:hAnsi="Times New Roman"/>
          <w:sz w:val="32"/>
          <w:szCs w:val="32"/>
        </w:rPr>
      </w:pPr>
    </w:p>
    <w:p w:rsidR="00BF04F7" w:rsidRDefault="00BF04F7" w:rsidP="00BF04F7">
      <w:pPr>
        <w:rPr>
          <w:rFonts w:ascii="Times New Roman" w:hAnsi="Times New Roman"/>
          <w:sz w:val="32"/>
          <w:szCs w:val="32"/>
        </w:rPr>
      </w:pPr>
    </w:p>
    <w:p w:rsidR="00BF04F7" w:rsidRDefault="00BF04F7" w:rsidP="00BF04F7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86"/>
        <w:gridCol w:w="1926"/>
      </w:tblGrid>
      <w:tr w:rsidR="00BF04F7" w:rsidRPr="00B27E3D" w:rsidTr="00A47A27">
        <w:tc>
          <w:tcPr>
            <w:tcW w:w="959" w:type="dxa"/>
          </w:tcPr>
          <w:p w:rsidR="00BF04F7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№ УЭ</w:t>
            </w:r>
          </w:p>
        </w:tc>
        <w:tc>
          <w:tcPr>
            <w:tcW w:w="668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192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Рекомендации по выполнению заданий, оценка</w:t>
            </w:r>
          </w:p>
        </w:tc>
      </w:tr>
      <w:tr w:rsidR="00BF04F7" w:rsidRPr="00B27E3D" w:rsidTr="00A47A27">
        <w:tc>
          <w:tcPr>
            <w:tcW w:w="959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УЭ -0</w:t>
            </w:r>
          </w:p>
        </w:tc>
        <w:tc>
          <w:tcPr>
            <w:tcW w:w="668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Интегрирующая цель: Изучить информацию  по посеву  моркови   и  правила ТБ  при посеве.</w:t>
            </w:r>
          </w:p>
        </w:tc>
        <w:tc>
          <w:tcPr>
            <w:tcW w:w="192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Внимательно прочитать цель практического занятия</w:t>
            </w:r>
          </w:p>
        </w:tc>
      </w:tr>
      <w:tr w:rsidR="00BF04F7" w:rsidRPr="00B27E3D" w:rsidTr="00A47A27">
        <w:tc>
          <w:tcPr>
            <w:tcW w:w="959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УЭ -1</w:t>
            </w:r>
          </w:p>
        </w:tc>
        <w:tc>
          <w:tcPr>
            <w:tcW w:w="668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Цель: Ознакомиться с технологическими картами посева моркови в открытом грунте.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В чем заключается последовательность мероприятий по посеву моркови</w:t>
            </w:r>
            <w:proofErr w:type="gramStart"/>
            <w:r w:rsidRPr="00B27E3D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Приведите свои примеры проводимых мероприятий.</w:t>
            </w:r>
          </w:p>
        </w:tc>
        <w:tc>
          <w:tcPr>
            <w:tcW w:w="192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Записать в дневник</w:t>
            </w:r>
          </w:p>
        </w:tc>
      </w:tr>
      <w:tr w:rsidR="00BF04F7" w:rsidRPr="00B27E3D" w:rsidTr="00A47A27">
        <w:tc>
          <w:tcPr>
            <w:tcW w:w="959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УЭ- 2</w:t>
            </w:r>
          </w:p>
        </w:tc>
        <w:tc>
          <w:tcPr>
            <w:tcW w:w="668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Цель: Составить технологическую карту посева моркови.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Заполнить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6"/>
              <w:gridCol w:w="2631"/>
              <w:gridCol w:w="1614"/>
              <w:gridCol w:w="1614"/>
            </w:tblGrid>
            <w:tr w:rsidR="00BF04F7" w:rsidRPr="00B27E3D" w:rsidTr="00A47A27">
              <w:tc>
                <w:tcPr>
                  <w:tcW w:w="596" w:type="dxa"/>
                </w:tcPr>
                <w:p w:rsidR="00BF04F7" w:rsidRPr="00B27E3D" w:rsidRDefault="00BF04F7" w:rsidP="00A47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E3D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31" w:type="dxa"/>
                </w:tcPr>
                <w:p w:rsidR="00BF04F7" w:rsidRPr="00B27E3D" w:rsidRDefault="00BF04F7" w:rsidP="00A47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E3D">
                    <w:rPr>
                      <w:rFonts w:ascii="Times New Roman" w:hAnsi="Times New Roman"/>
                      <w:sz w:val="20"/>
                      <w:szCs w:val="20"/>
                    </w:rPr>
                    <w:t>Последовательность выполнения</w:t>
                  </w:r>
                </w:p>
              </w:tc>
              <w:tc>
                <w:tcPr>
                  <w:tcW w:w="1614" w:type="dxa"/>
                </w:tcPr>
                <w:p w:rsidR="00BF04F7" w:rsidRPr="00B27E3D" w:rsidRDefault="00BF04F7" w:rsidP="00A47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E3D">
                    <w:rPr>
                      <w:rFonts w:ascii="Times New Roman" w:hAnsi="Times New Roman"/>
                      <w:sz w:val="20"/>
                      <w:szCs w:val="20"/>
                    </w:rPr>
                    <w:t>Техническое состояние</w:t>
                  </w:r>
                </w:p>
              </w:tc>
              <w:tc>
                <w:tcPr>
                  <w:tcW w:w="1614" w:type="dxa"/>
                </w:tcPr>
                <w:p w:rsidR="00BF04F7" w:rsidRPr="00B27E3D" w:rsidRDefault="00BF04F7" w:rsidP="00A47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E3D">
                    <w:rPr>
                      <w:rFonts w:ascii="Times New Roman" w:hAnsi="Times New Roman"/>
                      <w:sz w:val="20"/>
                      <w:szCs w:val="20"/>
                    </w:rPr>
                    <w:t>Оборудование и инструменты</w:t>
                  </w:r>
                </w:p>
              </w:tc>
            </w:tr>
            <w:tr w:rsidR="00BF04F7" w:rsidRPr="00B27E3D" w:rsidTr="00A47A27">
              <w:tc>
                <w:tcPr>
                  <w:tcW w:w="596" w:type="dxa"/>
                </w:tcPr>
                <w:p w:rsidR="00BF04F7" w:rsidRPr="00B27E3D" w:rsidRDefault="00BF04F7" w:rsidP="00A47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1" w:type="dxa"/>
                </w:tcPr>
                <w:p w:rsidR="00BF04F7" w:rsidRPr="00B27E3D" w:rsidRDefault="00BF04F7" w:rsidP="00A47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</w:tcPr>
                <w:p w:rsidR="00BF04F7" w:rsidRPr="00B27E3D" w:rsidRDefault="00BF04F7" w:rsidP="00A47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</w:tcPr>
                <w:p w:rsidR="00BF04F7" w:rsidRPr="00B27E3D" w:rsidRDefault="00BF04F7" w:rsidP="00A47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Проверьте свою работу  по правильному  эталону.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  <w:tc>
          <w:tcPr>
            <w:tcW w:w="192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Ответы записывать в дневник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заполнить два столбца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2уровень заполнить 3 столбца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3 уровень заполнить 4 столбцов</w:t>
            </w:r>
          </w:p>
        </w:tc>
      </w:tr>
      <w:tr w:rsidR="00BF04F7" w:rsidRPr="00B27E3D" w:rsidTr="00A47A27">
        <w:tc>
          <w:tcPr>
            <w:tcW w:w="959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УЭ-3</w:t>
            </w:r>
          </w:p>
        </w:tc>
        <w:tc>
          <w:tcPr>
            <w:tcW w:w="668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Цель:  Провести технологические операции  посева моркови.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1.Знать правила техники безопасности при работе на участке.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2.Подготовить почву к посеву.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3.Подготовить семена к посеву.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4.Сделать разметку контрольной делянки.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5. Провести посев.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6.Провести   уход за посевом.</w:t>
            </w:r>
          </w:p>
        </w:tc>
        <w:tc>
          <w:tcPr>
            <w:tcW w:w="192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Индивидуальная  практическая работа.</w:t>
            </w:r>
          </w:p>
        </w:tc>
      </w:tr>
      <w:tr w:rsidR="00BF04F7" w:rsidRPr="00B27E3D" w:rsidTr="00A47A27">
        <w:tc>
          <w:tcPr>
            <w:tcW w:w="959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УЭ-4</w:t>
            </w:r>
          </w:p>
        </w:tc>
        <w:tc>
          <w:tcPr>
            <w:tcW w:w="668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Цель: Закрепить полученные умения и навыки  по практической работе.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Задание: Составить технологическую карту посева свеклы в открытом грунте.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Проверьте свои знания по изученной теме.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lastRenderedPageBreak/>
              <w:t>1. Свекла относится к семейству: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лебедовые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капустные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Сельдерейные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2. По вегетационному периоду свекла является растением: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однолетним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двулетним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Многолетним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3. Корнеплод свеклы состоит  из трех частей: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розетка листьев, корнеплод, корень;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головка, шейка, собственно корень;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розетка листьев, головка, шейка;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4. Соцветием свеклы является</w:t>
            </w:r>
            <w:proofErr w:type="gramStart"/>
            <w:r w:rsidRPr="00B27E3D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сложный зонтик;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кисть;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метелка;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5. Корневая система свеклы: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мочковатая;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веретеновидная;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Стержневая;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6. Плод у свеклы является: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 xml:space="preserve">А. </w:t>
            </w:r>
            <w:proofErr w:type="spellStart"/>
            <w:r w:rsidRPr="00B27E3D">
              <w:rPr>
                <w:rFonts w:ascii="Times New Roman" w:hAnsi="Times New Roman"/>
                <w:sz w:val="28"/>
              </w:rPr>
              <w:t>двусемянка</w:t>
            </w:r>
            <w:proofErr w:type="spellEnd"/>
            <w:r w:rsidRPr="00B27E3D">
              <w:rPr>
                <w:rFonts w:ascii="Times New Roman" w:hAnsi="Times New Roman"/>
                <w:sz w:val="28"/>
              </w:rPr>
              <w:t>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коробочка;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Стручок;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7. Глубина посева семян свеклы: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3-4см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1,5-2см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2-3см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8. Способ посева свеклы: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рядовой;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квадратно-гнездовой;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Широкорядный;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 xml:space="preserve">9. Свекла является растением:   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теплолюбивым;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холодостойким;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10. Лучшими предшественниками свеклы являются: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А. петрушка, огурец,  свекла;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Б. мангольд, кабачок, капуста;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В. Томат, лук, картофель;</w:t>
            </w: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 w:rsidRPr="00B27E3D">
              <w:rPr>
                <w:rFonts w:ascii="Times New Roman" w:hAnsi="Times New Roman"/>
                <w:sz w:val="28"/>
              </w:rPr>
              <w:t>Эталон ответов: 1а, 2б, 3б, 4в, 5в, 6б, 7а, 8а, 9б, 10в.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Критерии оценки: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5-  технологические операции выполнены  последовательно в соответствии с технологической картой с  соблюдением правил ТБ.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 xml:space="preserve">4- технологические операции выполнены в соответствии с технологической </w:t>
            </w:r>
            <w:proofErr w:type="gramStart"/>
            <w:r w:rsidRPr="00B27E3D">
              <w:rPr>
                <w:rFonts w:ascii="Times New Roman" w:hAnsi="Times New Roman"/>
                <w:sz w:val="28"/>
                <w:szCs w:val="28"/>
              </w:rPr>
              <w:t>картой</w:t>
            </w:r>
            <w:proofErr w:type="gramEnd"/>
            <w:r w:rsidRPr="00B27E3D">
              <w:rPr>
                <w:rFonts w:ascii="Times New Roman" w:hAnsi="Times New Roman"/>
                <w:sz w:val="28"/>
                <w:szCs w:val="28"/>
              </w:rPr>
              <w:t xml:space="preserve"> но допущены неточности.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 xml:space="preserve">3- технологические операции выполнены не последовательно. </w:t>
            </w:r>
          </w:p>
        </w:tc>
        <w:tc>
          <w:tcPr>
            <w:tcW w:w="1926" w:type="dxa"/>
          </w:tcPr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индивидуально   не пользуясь учебником и </w:t>
            </w:r>
            <w:proofErr w:type="spellStart"/>
            <w:proofErr w:type="gramStart"/>
            <w:r w:rsidRPr="00B27E3D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proofErr w:type="spellEnd"/>
            <w:proofErr w:type="gramEnd"/>
            <w:r w:rsidRPr="00B27E3D">
              <w:rPr>
                <w:rFonts w:ascii="Times New Roman" w:hAnsi="Times New Roman"/>
                <w:sz w:val="28"/>
                <w:szCs w:val="28"/>
              </w:rPr>
              <w:t xml:space="preserve">  тетрадями.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>Об окончании работы сообщить преподавателю.</w:t>
            </w:r>
          </w:p>
          <w:p w:rsidR="00BF04F7" w:rsidRPr="00B27E3D" w:rsidRDefault="00BF04F7" w:rsidP="00A47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E3D">
              <w:rPr>
                <w:rFonts w:ascii="Times New Roman" w:hAnsi="Times New Roman"/>
                <w:sz w:val="28"/>
                <w:szCs w:val="28"/>
              </w:rPr>
              <w:t xml:space="preserve">Сравнить  сделанные карты с  эталоном  мастера </w:t>
            </w:r>
            <w:proofErr w:type="spellStart"/>
            <w:proofErr w:type="gramStart"/>
            <w:r w:rsidRPr="00B27E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7E3D">
              <w:rPr>
                <w:rFonts w:ascii="Times New Roman" w:hAnsi="Times New Roman"/>
                <w:sz w:val="28"/>
                <w:szCs w:val="28"/>
              </w:rPr>
              <w:t>\о</w:t>
            </w:r>
            <w:proofErr w:type="spellEnd"/>
            <w:r w:rsidRPr="00B27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F04F7" w:rsidRPr="00310BD1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310BD1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310BD1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310BD1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Pr="00310BD1" w:rsidRDefault="00BF04F7" w:rsidP="00BF04F7">
      <w:pPr>
        <w:rPr>
          <w:rFonts w:ascii="Times New Roman" w:hAnsi="Times New Roman"/>
          <w:sz w:val="28"/>
          <w:szCs w:val="28"/>
        </w:rPr>
      </w:pPr>
    </w:p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/>
    <w:p w:rsidR="00BF04F7" w:rsidRDefault="00BF04F7" w:rsidP="00BF04F7">
      <w:pPr>
        <w:framePr w:h="10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401300" cy="668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F7" w:rsidRDefault="00BF04F7" w:rsidP="00BF04F7"/>
    <w:p w:rsidR="006253A1" w:rsidRDefault="006253A1"/>
    <w:sectPr w:rsidR="006253A1" w:rsidSect="00EA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4F7"/>
    <w:rsid w:val="004D764D"/>
    <w:rsid w:val="006253A1"/>
    <w:rsid w:val="0069587C"/>
    <w:rsid w:val="008A44C0"/>
    <w:rsid w:val="008C7D5C"/>
    <w:rsid w:val="00BF04F7"/>
    <w:rsid w:val="00CA6EC7"/>
    <w:rsid w:val="00E127F4"/>
    <w:rsid w:val="00EA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hAnsi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2014-04-21T15:46:00Z</dcterms:created>
  <dcterms:modified xsi:type="dcterms:W3CDTF">2014-04-24T14:18:00Z</dcterms:modified>
</cp:coreProperties>
</file>