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EA" w:rsidRPr="000C28F1" w:rsidRDefault="000B7F85" w:rsidP="000C28F1">
      <w:pPr>
        <w:contextualSpacing/>
        <w:rPr>
          <w:b/>
          <w:sz w:val="18"/>
          <w:szCs w:val="18"/>
        </w:rPr>
      </w:pPr>
      <w:r w:rsidRPr="000C28F1">
        <w:rPr>
          <w:b/>
          <w:sz w:val="18"/>
          <w:szCs w:val="18"/>
        </w:rPr>
        <w:t>Педагогический опыт работы.</w:t>
      </w:r>
    </w:p>
    <w:p w:rsidR="000B7F85" w:rsidRPr="000C28F1" w:rsidRDefault="000B7F85" w:rsidP="000C28F1">
      <w:pPr>
        <w:contextualSpacing/>
        <w:jc w:val="left"/>
        <w:rPr>
          <w:b/>
          <w:sz w:val="18"/>
          <w:szCs w:val="18"/>
        </w:rPr>
      </w:pPr>
      <w:r w:rsidRPr="000C28F1">
        <w:rPr>
          <w:sz w:val="18"/>
          <w:szCs w:val="18"/>
        </w:rPr>
        <w:t>Тема: «</w:t>
      </w:r>
      <w:r w:rsidRPr="000C28F1">
        <w:rPr>
          <w:b/>
          <w:sz w:val="18"/>
          <w:szCs w:val="18"/>
        </w:rPr>
        <w:t>Народное декоративно – прикладное искусство, как средство развития творческих способностей детей»</w:t>
      </w:r>
    </w:p>
    <w:p w:rsidR="000B7F85" w:rsidRPr="000C28F1" w:rsidRDefault="000B7F85" w:rsidP="000C28F1">
      <w:pPr>
        <w:contextualSpacing/>
        <w:jc w:val="left"/>
        <w:rPr>
          <w:sz w:val="18"/>
          <w:szCs w:val="18"/>
        </w:rPr>
      </w:pPr>
      <w:r w:rsidRPr="000C28F1">
        <w:rPr>
          <w:b/>
          <w:sz w:val="18"/>
          <w:szCs w:val="18"/>
        </w:rPr>
        <w:t>Актуальность</w:t>
      </w:r>
      <w:proofErr w:type="gramStart"/>
      <w:r w:rsidRPr="000C28F1">
        <w:rPr>
          <w:b/>
          <w:sz w:val="18"/>
          <w:szCs w:val="18"/>
        </w:rPr>
        <w:t xml:space="preserve"> .</w:t>
      </w:r>
      <w:proofErr w:type="gramEnd"/>
      <w:r w:rsidRPr="000C28F1">
        <w:rPr>
          <w:sz w:val="18"/>
          <w:szCs w:val="18"/>
        </w:rPr>
        <w:t xml:space="preserve"> проблема детского творчества является весьма актуальной, т.к. в современном мире продуктивная творческая деятельность заменена на телевизионные зрелища и компьютерные игры. На этом фоне забываются не только народные игры, народные забавы, народные игрушки, но и всё прекрасное культурное наследие нашей страны. Для подрастающего поколения остаётся не востребованным.</w:t>
      </w:r>
    </w:p>
    <w:p w:rsidR="007D4216" w:rsidRPr="000C28F1" w:rsidRDefault="000B7F85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Очень хочется воспитать в детях любовь к </w:t>
      </w:r>
      <w:proofErr w:type="gramStart"/>
      <w:r w:rsidRPr="000C28F1">
        <w:rPr>
          <w:sz w:val="18"/>
          <w:szCs w:val="18"/>
        </w:rPr>
        <w:t>прекрасному</w:t>
      </w:r>
      <w:proofErr w:type="gramEnd"/>
      <w:r w:rsidRPr="000C28F1">
        <w:rPr>
          <w:sz w:val="18"/>
          <w:szCs w:val="18"/>
        </w:rPr>
        <w:t>. Это значит познакомить детей с различными видами искусства и в первую очередь с произведениями народного творчества.</w:t>
      </w:r>
    </w:p>
    <w:p w:rsidR="000B7F85" w:rsidRPr="000C28F1" w:rsidRDefault="000B7F85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Важную роль декоративно – прикладного искусства  в воспитании детей отмечали многие отечественные искусствоведы, педагоги, исследователи детского изобразительного творчества (А.П. Усова, Т.С. Комарова, Т.Я. </w:t>
      </w:r>
      <w:proofErr w:type="spellStart"/>
      <w:r w:rsidRPr="000C28F1">
        <w:rPr>
          <w:sz w:val="18"/>
          <w:szCs w:val="18"/>
        </w:rPr>
        <w:t>Шпикалова</w:t>
      </w:r>
      <w:proofErr w:type="spellEnd"/>
      <w:r w:rsidRPr="000C28F1">
        <w:rPr>
          <w:sz w:val="18"/>
          <w:szCs w:val="18"/>
        </w:rPr>
        <w:t xml:space="preserve">, Н.Б. </w:t>
      </w:r>
      <w:proofErr w:type="spellStart"/>
      <w:r w:rsidRPr="000C28F1">
        <w:rPr>
          <w:sz w:val="18"/>
          <w:szCs w:val="18"/>
        </w:rPr>
        <w:t>Халезова</w:t>
      </w:r>
      <w:proofErr w:type="spellEnd"/>
      <w:r w:rsidRPr="000C28F1">
        <w:rPr>
          <w:sz w:val="18"/>
          <w:szCs w:val="18"/>
        </w:rPr>
        <w:t xml:space="preserve">, </w:t>
      </w:r>
      <w:r w:rsidR="007D4216" w:rsidRPr="000C28F1">
        <w:rPr>
          <w:sz w:val="18"/>
          <w:szCs w:val="18"/>
        </w:rPr>
        <w:t xml:space="preserve">В.Н. </w:t>
      </w:r>
      <w:proofErr w:type="spellStart"/>
      <w:r w:rsidR="007D4216" w:rsidRPr="000C28F1">
        <w:rPr>
          <w:sz w:val="18"/>
          <w:szCs w:val="18"/>
        </w:rPr>
        <w:t>Шацкая</w:t>
      </w:r>
      <w:proofErr w:type="spellEnd"/>
      <w:r w:rsidR="007D4216" w:rsidRPr="000C28F1">
        <w:rPr>
          <w:sz w:val="18"/>
          <w:szCs w:val="18"/>
        </w:rPr>
        <w:t xml:space="preserve">, А.А. </w:t>
      </w:r>
      <w:proofErr w:type="spellStart"/>
      <w:r w:rsidR="007D4216" w:rsidRPr="000C28F1">
        <w:rPr>
          <w:sz w:val="18"/>
          <w:szCs w:val="18"/>
        </w:rPr>
        <w:t>Грибовская</w:t>
      </w:r>
      <w:proofErr w:type="spellEnd"/>
      <w:r w:rsidR="007D4216" w:rsidRPr="000C28F1">
        <w:rPr>
          <w:sz w:val="18"/>
          <w:szCs w:val="18"/>
        </w:rPr>
        <w:t>). Они доказывают, что ознакомление с произведениями народного творчества побуждает в детях первые яркие представления о Родине, её культуре, способствует воспитанию патриотических чувств, приобщает детей к миру прекрасного, развивает творческие способности и их нужно включать в педагогический процесс в детском саду.</w:t>
      </w:r>
    </w:p>
    <w:p w:rsidR="00AA244D" w:rsidRPr="000C28F1" w:rsidRDefault="00AA244D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Познавая красоту народного творчества, ребёнок испытывает положительные эмоции, на основе которых возникают более глубокие чувства: радости, восхищения, восторга. Образуются образные представления, мышления, творческого воображения. Всё это вызывает у детей стремление передать воспринятую красоту, запечатлеть те предметы народно – прикладного искусства, которые им понравились, у них пробуждается и развивается созидательная активность, формируются эстетические чувства и художественный вкус, оценка предметов декоративно – прикладного искусства. У детей формируются разнообразные способности – художественные и  интеллектуальные.</w:t>
      </w:r>
    </w:p>
    <w:p w:rsidR="007D4216" w:rsidRPr="000C28F1" w:rsidRDefault="007D4216" w:rsidP="000C28F1">
      <w:pPr>
        <w:contextualSpacing/>
        <w:jc w:val="left"/>
        <w:rPr>
          <w:sz w:val="18"/>
          <w:szCs w:val="18"/>
        </w:rPr>
      </w:pPr>
      <w:r w:rsidRPr="000C28F1">
        <w:rPr>
          <w:b/>
          <w:sz w:val="18"/>
          <w:szCs w:val="18"/>
        </w:rPr>
        <w:t>Целесообразность</w:t>
      </w:r>
      <w:r w:rsidRPr="000C28F1">
        <w:rPr>
          <w:sz w:val="18"/>
          <w:szCs w:val="18"/>
        </w:rPr>
        <w:t xml:space="preserve">. Детский сад работает по программе «Радуга» Т.Н. </w:t>
      </w:r>
      <w:proofErr w:type="spellStart"/>
      <w:r w:rsidRPr="000C28F1">
        <w:rPr>
          <w:sz w:val="18"/>
          <w:szCs w:val="18"/>
        </w:rPr>
        <w:t>Дороновой</w:t>
      </w:r>
      <w:proofErr w:type="spellEnd"/>
      <w:r w:rsidRPr="000C28F1">
        <w:rPr>
          <w:sz w:val="18"/>
          <w:szCs w:val="18"/>
        </w:rPr>
        <w:t>. В методич</w:t>
      </w:r>
      <w:r w:rsidR="00D059F1" w:rsidRPr="000C28F1">
        <w:rPr>
          <w:sz w:val="18"/>
          <w:szCs w:val="18"/>
        </w:rPr>
        <w:t xml:space="preserve">еском пособии «Природа, искусство и изобразительная деятельность детей» за 2007 </w:t>
      </w:r>
      <w:r w:rsidRPr="000C28F1">
        <w:rPr>
          <w:sz w:val="18"/>
          <w:szCs w:val="18"/>
        </w:rPr>
        <w:t xml:space="preserve">год. Знакомство детей с декоративными промыслами предоставлено не достаточно широко. Поэтому я разработала программу кружка «Цветные ладошки» по ознакомлению с декоративными промыслами, для детей  4-7лет, </w:t>
      </w:r>
      <w:proofErr w:type="gramStart"/>
      <w:r w:rsidRPr="000C28F1">
        <w:rPr>
          <w:sz w:val="18"/>
          <w:szCs w:val="18"/>
        </w:rPr>
        <w:t>со</w:t>
      </w:r>
      <w:proofErr w:type="gramEnd"/>
      <w:r w:rsidRPr="000C28F1">
        <w:rPr>
          <w:sz w:val="18"/>
          <w:szCs w:val="18"/>
        </w:rPr>
        <w:t xml:space="preserve"> средней по подготовительную группу.</w:t>
      </w:r>
    </w:p>
    <w:p w:rsidR="00AA244D" w:rsidRPr="000C28F1" w:rsidRDefault="00AA244D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При разработке программы учитывала </w:t>
      </w:r>
      <w:r w:rsidRPr="000C28F1">
        <w:rPr>
          <w:b/>
          <w:sz w:val="18"/>
          <w:szCs w:val="18"/>
        </w:rPr>
        <w:t>принципы построения</w:t>
      </w:r>
      <w:r w:rsidRPr="000C28F1">
        <w:rPr>
          <w:sz w:val="18"/>
          <w:szCs w:val="18"/>
        </w:rPr>
        <w:t xml:space="preserve"> общей дидактики: актуальность, реалистичность, систематичность, активность, воспитывающий характер обучения, </w:t>
      </w:r>
      <w:r w:rsidR="000C14F6" w:rsidRPr="000C28F1">
        <w:rPr>
          <w:sz w:val="18"/>
          <w:szCs w:val="18"/>
        </w:rPr>
        <w:t>доступность, построение программного материала от простого к сложному</w:t>
      </w:r>
      <w:proofErr w:type="gramStart"/>
      <w:r w:rsidR="000C14F6" w:rsidRPr="000C28F1">
        <w:rPr>
          <w:sz w:val="18"/>
          <w:szCs w:val="18"/>
        </w:rPr>
        <w:t xml:space="preserve"> ,</w:t>
      </w:r>
      <w:proofErr w:type="gramEnd"/>
      <w:r w:rsidR="000C14F6" w:rsidRPr="000C28F1">
        <w:rPr>
          <w:sz w:val="18"/>
          <w:szCs w:val="18"/>
        </w:rPr>
        <w:t xml:space="preserve"> наглядность, контролируемость.</w:t>
      </w:r>
      <w:r w:rsidRPr="000C28F1">
        <w:rPr>
          <w:sz w:val="18"/>
          <w:szCs w:val="18"/>
        </w:rPr>
        <w:t xml:space="preserve"> </w:t>
      </w:r>
    </w:p>
    <w:p w:rsidR="000C14F6" w:rsidRPr="000C28F1" w:rsidRDefault="000C14F6" w:rsidP="000C28F1">
      <w:pPr>
        <w:contextualSpacing/>
        <w:jc w:val="left"/>
        <w:rPr>
          <w:sz w:val="18"/>
          <w:szCs w:val="18"/>
        </w:rPr>
      </w:pPr>
      <w:r w:rsidRPr="000C28F1">
        <w:rPr>
          <w:b/>
          <w:sz w:val="18"/>
          <w:szCs w:val="18"/>
        </w:rPr>
        <w:t>Цель программы</w:t>
      </w:r>
      <w:r w:rsidRPr="000C28F1">
        <w:rPr>
          <w:sz w:val="18"/>
          <w:szCs w:val="18"/>
        </w:rPr>
        <w:t>: ознакомление детей с народным декоративно – прикладным искусством.</w:t>
      </w:r>
    </w:p>
    <w:p w:rsidR="000C14F6" w:rsidRPr="000C28F1" w:rsidRDefault="000C14F6" w:rsidP="000C28F1">
      <w:pPr>
        <w:spacing w:before="0" w:beforeAutospacing="0" w:after="0" w:afterAutospacing="0"/>
        <w:contextualSpacing/>
        <w:jc w:val="left"/>
        <w:rPr>
          <w:b/>
          <w:sz w:val="18"/>
          <w:szCs w:val="18"/>
        </w:rPr>
      </w:pPr>
      <w:r w:rsidRPr="000C28F1">
        <w:rPr>
          <w:b/>
          <w:sz w:val="18"/>
          <w:szCs w:val="18"/>
        </w:rPr>
        <w:t>Задачи:</w:t>
      </w:r>
    </w:p>
    <w:p w:rsidR="00745C01" w:rsidRPr="000C28F1" w:rsidRDefault="00745C01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Образовательные:</w:t>
      </w:r>
    </w:p>
    <w:p w:rsidR="00745C01" w:rsidRPr="000C28F1" w:rsidRDefault="00745C01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*познакомить детей с видами декоративно – прикладного искусства, через рассматривание предметов, иллюстраций, фото, видео материалов.</w:t>
      </w:r>
    </w:p>
    <w:p w:rsidR="00745C01" w:rsidRPr="000C28F1" w:rsidRDefault="00745C01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*познакомить с выразительными средствами декоративно – прикладного искусства: элементы узора, их цвет, типичные сочетания, чередование.</w:t>
      </w:r>
    </w:p>
    <w:p w:rsidR="00745C01" w:rsidRPr="000C28F1" w:rsidRDefault="00745C01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*способствовать лепке из глины по мотивам народных игрушек.</w:t>
      </w:r>
    </w:p>
    <w:p w:rsidR="00745C01" w:rsidRPr="000C28F1" w:rsidRDefault="00745C01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Развивающие:</w:t>
      </w:r>
    </w:p>
    <w:p w:rsidR="00745C01" w:rsidRPr="000C28F1" w:rsidRDefault="00745C01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*развитие эстетического вкуса, через восприятие декоративных предметов и иллюстрации.</w:t>
      </w:r>
    </w:p>
    <w:p w:rsidR="00745C01" w:rsidRPr="000C28F1" w:rsidRDefault="00745C01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*развитие творческих способностей детей в процессе продуктивной деятельности.</w:t>
      </w:r>
    </w:p>
    <w:p w:rsidR="00745C01" w:rsidRPr="000C28F1" w:rsidRDefault="00745C01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*развивать умение выделять характерные признаки разных промыслов, материалы, из которых изготовлены, назначение предметов.</w:t>
      </w:r>
    </w:p>
    <w:p w:rsidR="00745C01" w:rsidRPr="000C28F1" w:rsidRDefault="00D802A0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*способствовать составлению узора на различных силуэтах из бумаги, выбирая композицию в зависимости от формы предмета.</w:t>
      </w:r>
    </w:p>
    <w:p w:rsidR="00D802A0" w:rsidRPr="000C28F1" w:rsidRDefault="00D802A0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Воспитывающие:</w:t>
      </w:r>
    </w:p>
    <w:p w:rsidR="00D802A0" w:rsidRPr="000C28F1" w:rsidRDefault="00D802A0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*воспитывать интерес к русской истории, к традициям русского народа.</w:t>
      </w:r>
    </w:p>
    <w:p w:rsidR="00D802A0" w:rsidRPr="000C28F1" w:rsidRDefault="00D802A0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*воспитывать положительный эмоциональный отклик при восприятии предметов народного творчества.</w:t>
      </w:r>
    </w:p>
    <w:p w:rsidR="00D802A0" w:rsidRPr="000C28F1" w:rsidRDefault="00D802A0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*воспитывать уважительное отношение к труду мастеров и желание сделать предметы своими руками, для оформления детского сада или дома.</w:t>
      </w:r>
    </w:p>
    <w:p w:rsidR="00745C01" w:rsidRPr="000C28F1" w:rsidRDefault="00745C01" w:rsidP="000C28F1">
      <w:pPr>
        <w:contextualSpacing/>
        <w:jc w:val="left"/>
        <w:rPr>
          <w:b/>
          <w:sz w:val="18"/>
          <w:szCs w:val="18"/>
        </w:rPr>
      </w:pPr>
    </w:p>
    <w:p w:rsidR="00D802A0" w:rsidRPr="000C28F1" w:rsidRDefault="00D802A0" w:rsidP="000C28F1">
      <w:pPr>
        <w:contextualSpacing/>
        <w:jc w:val="left"/>
        <w:rPr>
          <w:sz w:val="18"/>
          <w:szCs w:val="18"/>
        </w:rPr>
      </w:pPr>
      <w:r w:rsidRPr="000C28F1">
        <w:rPr>
          <w:b/>
          <w:sz w:val="18"/>
          <w:szCs w:val="18"/>
        </w:rPr>
        <w:t>Приоритетные направления</w:t>
      </w:r>
      <w:r w:rsidRPr="000C28F1">
        <w:rPr>
          <w:sz w:val="18"/>
          <w:szCs w:val="18"/>
        </w:rPr>
        <w:t xml:space="preserve">: </w:t>
      </w:r>
    </w:p>
    <w:p w:rsidR="00D802A0" w:rsidRPr="000C28F1" w:rsidRDefault="00D802A0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*Ознакомление дошкольников с народными декоративными промыслами</w:t>
      </w:r>
    </w:p>
    <w:p w:rsidR="00D802A0" w:rsidRPr="000C28F1" w:rsidRDefault="00D802A0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*Развитие детского творчества через самобытность русских традиций.</w:t>
      </w:r>
    </w:p>
    <w:p w:rsidR="00D802A0" w:rsidRPr="000C28F1" w:rsidRDefault="00D802A0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*Приобщение к декорированию по мотивам народных промыслов.</w:t>
      </w:r>
    </w:p>
    <w:p w:rsidR="007D4216" w:rsidRPr="000C28F1" w:rsidRDefault="007D4216" w:rsidP="000C28F1">
      <w:pPr>
        <w:contextualSpacing/>
        <w:jc w:val="left"/>
        <w:rPr>
          <w:sz w:val="18"/>
          <w:szCs w:val="18"/>
        </w:rPr>
      </w:pPr>
    </w:p>
    <w:p w:rsidR="00D802A0" w:rsidRPr="000C28F1" w:rsidRDefault="00D802A0" w:rsidP="000C28F1">
      <w:pPr>
        <w:contextualSpacing/>
        <w:jc w:val="left"/>
        <w:rPr>
          <w:sz w:val="18"/>
          <w:szCs w:val="18"/>
        </w:rPr>
      </w:pPr>
      <w:r w:rsidRPr="000C28F1">
        <w:rPr>
          <w:b/>
          <w:sz w:val="18"/>
          <w:szCs w:val="18"/>
        </w:rPr>
        <w:t xml:space="preserve">Отличительная особенность </w:t>
      </w:r>
      <w:r w:rsidRPr="000C28F1">
        <w:rPr>
          <w:sz w:val="18"/>
          <w:szCs w:val="18"/>
        </w:rPr>
        <w:t>программы состоит в том, что дети знакомятся шире и глубже с декоративными предметами разнообразных промыслов:</w:t>
      </w:r>
    </w:p>
    <w:p w:rsidR="00D802A0" w:rsidRPr="000C28F1" w:rsidRDefault="00D802A0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  <w:u w:val="single"/>
        </w:rPr>
        <w:t>Средний возраст (4-5 лет)</w:t>
      </w:r>
      <w:r w:rsidRPr="000C28F1">
        <w:rPr>
          <w:sz w:val="18"/>
          <w:szCs w:val="18"/>
        </w:rPr>
        <w:t xml:space="preserve"> – дымковские и </w:t>
      </w:r>
      <w:proofErr w:type="spellStart"/>
      <w:r w:rsidRPr="000C28F1">
        <w:rPr>
          <w:sz w:val="18"/>
          <w:szCs w:val="18"/>
        </w:rPr>
        <w:t>филимоновские</w:t>
      </w:r>
      <w:proofErr w:type="spellEnd"/>
      <w:r w:rsidRPr="000C28F1">
        <w:rPr>
          <w:sz w:val="18"/>
          <w:szCs w:val="18"/>
        </w:rPr>
        <w:t xml:space="preserve"> игрушки,              матрёшки.</w:t>
      </w:r>
    </w:p>
    <w:p w:rsidR="00D802A0" w:rsidRPr="000C28F1" w:rsidRDefault="00D802A0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  <w:u w:val="single"/>
        </w:rPr>
        <w:t>Старший возраст (5-6 лет)</w:t>
      </w:r>
      <w:r w:rsidRPr="000C28F1">
        <w:rPr>
          <w:sz w:val="18"/>
          <w:szCs w:val="18"/>
        </w:rPr>
        <w:t xml:space="preserve"> – расширение знаний о дымковских игрушках (лепка и роспись дымковских красавиц), знакомство с гончарным промыслом, гжель, </w:t>
      </w:r>
      <w:proofErr w:type="spellStart"/>
      <w:r w:rsidRPr="000C28F1">
        <w:rPr>
          <w:sz w:val="18"/>
          <w:szCs w:val="18"/>
        </w:rPr>
        <w:t>городец</w:t>
      </w:r>
      <w:proofErr w:type="spellEnd"/>
      <w:r w:rsidRPr="000C28F1">
        <w:rPr>
          <w:sz w:val="18"/>
          <w:szCs w:val="18"/>
        </w:rPr>
        <w:t>.</w:t>
      </w:r>
    </w:p>
    <w:p w:rsidR="00D802A0" w:rsidRPr="000C28F1" w:rsidRDefault="00D802A0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  <w:u w:val="single"/>
        </w:rPr>
        <w:t>Подготовительный возраст (6-7 лет)</w:t>
      </w:r>
      <w:r w:rsidRPr="000C28F1">
        <w:rPr>
          <w:sz w:val="18"/>
          <w:szCs w:val="18"/>
        </w:rPr>
        <w:t xml:space="preserve"> </w:t>
      </w:r>
      <w:r w:rsidR="00E70DEF" w:rsidRPr="000C28F1">
        <w:rPr>
          <w:sz w:val="18"/>
          <w:szCs w:val="18"/>
        </w:rPr>
        <w:t xml:space="preserve">– расширяются знания о гжельском промысле (усложнение элементов росписи), знакомятся с кружевоплетением, </w:t>
      </w:r>
      <w:proofErr w:type="spellStart"/>
      <w:r w:rsidR="00E70DEF" w:rsidRPr="000C28F1">
        <w:rPr>
          <w:sz w:val="18"/>
          <w:szCs w:val="18"/>
        </w:rPr>
        <w:t>жостово</w:t>
      </w:r>
      <w:proofErr w:type="spellEnd"/>
      <w:r w:rsidR="00E70DEF" w:rsidRPr="000C28F1">
        <w:rPr>
          <w:sz w:val="18"/>
          <w:szCs w:val="18"/>
        </w:rPr>
        <w:t>, хохломой.</w:t>
      </w:r>
    </w:p>
    <w:p w:rsidR="00E70DEF" w:rsidRPr="000C28F1" w:rsidRDefault="00E70DEF" w:rsidP="000C28F1">
      <w:pPr>
        <w:contextualSpacing/>
        <w:jc w:val="left"/>
        <w:rPr>
          <w:b/>
          <w:sz w:val="18"/>
          <w:szCs w:val="18"/>
        </w:rPr>
      </w:pPr>
      <w:r w:rsidRPr="000C28F1">
        <w:rPr>
          <w:sz w:val="18"/>
          <w:szCs w:val="18"/>
        </w:rPr>
        <w:t xml:space="preserve">Всю свою работу я стараюсь строить так, чтобы развитие ребёнка было гармоничным, поэтому использую разные </w:t>
      </w:r>
      <w:r w:rsidRPr="000C28F1">
        <w:rPr>
          <w:b/>
          <w:sz w:val="18"/>
          <w:szCs w:val="18"/>
        </w:rPr>
        <w:t>формы работы по ознакомлению с декоративно – прикладным искусством:</w:t>
      </w:r>
    </w:p>
    <w:p w:rsidR="00E70DEF" w:rsidRPr="000C28F1" w:rsidRDefault="00E70DEF" w:rsidP="000C28F1">
      <w:pPr>
        <w:pStyle w:val="a3"/>
        <w:numPr>
          <w:ilvl w:val="0"/>
          <w:numId w:val="1"/>
        </w:numPr>
        <w:jc w:val="left"/>
        <w:rPr>
          <w:sz w:val="18"/>
          <w:szCs w:val="18"/>
        </w:rPr>
      </w:pPr>
      <w:r w:rsidRPr="000C28F1">
        <w:rPr>
          <w:sz w:val="18"/>
          <w:szCs w:val="18"/>
        </w:rPr>
        <w:t>Беседы</w:t>
      </w:r>
    </w:p>
    <w:p w:rsidR="00E70DEF" w:rsidRPr="000C28F1" w:rsidRDefault="00E70DEF" w:rsidP="000C28F1">
      <w:pPr>
        <w:pStyle w:val="a3"/>
        <w:numPr>
          <w:ilvl w:val="0"/>
          <w:numId w:val="1"/>
        </w:numPr>
        <w:jc w:val="left"/>
        <w:rPr>
          <w:sz w:val="18"/>
          <w:szCs w:val="18"/>
        </w:rPr>
      </w:pPr>
      <w:r w:rsidRPr="000C28F1">
        <w:rPr>
          <w:sz w:val="18"/>
          <w:szCs w:val="18"/>
        </w:rPr>
        <w:t>Занятия или непосредственно образовательная деятельность.</w:t>
      </w:r>
    </w:p>
    <w:p w:rsidR="00E70DEF" w:rsidRPr="000C28F1" w:rsidRDefault="00E70DEF" w:rsidP="000C28F1">
      <w:pPr>
        <w:pStyle w:val="a3"/>
        <w:numPr>
          <w:ilvl w:val="0"/>
          <w:numId w:val="1"/>
        </w:numPr>
        <w:jc w:val="left"/>
        <w:rPr>
          <w:sz w:val="18"/>
          <w:szCs w:val="18"/>
        </w:rPr>
      </w:pPr>
      <w:r w:rsidRPr="000C28F1">
        <w:rPr>
          <w:sz w:val="18"/>
          <w:szCs w:val="18"/>
        </w:rPr>
        <w:t>Рассматривание подлинных изделий народного искусства, иллюстраций, альбомов, открыток.</w:t>
      </w:r>
    </w:p>
    <w:p w:rsidR="00E70DEF" w:rsidRPr="000C28F1" w:rsidRDefault="00E70DEF" w:rsidP="000C28F1">
      <w:pPr>
        <w:pStyle w:val="a3"/>
        <w:numPr>
          <w:ilvl w:val="0"/>
          <w:numId w:val="1"/>
        </w:numPr>
        <w:jc w:val="left"/>
        <w:rPr>
          <w:sz w:val="18"/>
          <w:szCs w:val="18"/>
        </w:rPr>
      </w:pPr>
      <w:r w:rsidRPr="000C28F1">
        <w:rPr>
          <w:sz w:val="18"/>
          <w:szCs w:val="18"/>
        </w:rPr>
        <w:t>Мини – выставки в изостудии изделий декоративно – прикладного искусства.</w:t>
      </w:r>
    </w:p>
    <w:p w:rsidR="00E70DEF" w:rsidRPr="000C28F1" w:rsidRDefault="00E70DEF" w:rsidP="000C28F1">
      <w:pPr>
        <w:pStyle w:val="a3"/>
        <w:numPr>
          <w:ilvl w:val="0"/>
          <w:numId w:val="1"/>
        </w:numPr>
        <w:jc w:val="left"/>
        <w:rPr>
          <w:sz w:val="18"/>
          <w:szCs w:val="18"/>
        </w:rPr>
      </w:pPr>
      <w:r w:rsidRPr="000C28F1">
        <w:rPr>
          <w:sz w:val="18"/>
          <w:szCs w:val="18"/>
        </w:rPr>
        <w:t>Выставки детских работ.</w:t>
      </w:r>
    </w:p>
    <w:p w:rsidR="00E70DEF" w:rsidRPr="000C28F1" w:rsidRDefault="00E70DEF" w:rsidP="000C28F1">
      <w:pPr>
        <w:pStyle w:val="a3"/>
        <w:numPr>
          <w:ilvl w:val="0"/>
          <w:numId w:val="1"/>
        </w:numPr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Разучивание стихов, </w:t>
      </w:r>
      <w:proofErr w:type="spellStart"/>
      <w:r w:rsidRPr="000C28F1">
        <w:rPr>
          <w:sz w:val="18"/>
          <w:szCs w:val="18"/>
        </w:rPr>
        <w:t>потешек</w:t>
      </w:r>
      <w:proofErr w:type="spellEnd"/>
      <w:r w:rsidRPr="000C28F1">
        <w:rPr>
          <w:sz w:val="18"/>
          <w:szCs w:val="18"/>
        </w:rPr>
        <w:t>.</w:t>
      </w:r>
    </w:p>
    <w:p w:rsidR="00E70DEF" w:rsidRPr="000C28F1" w:rsidRDefault="00E70DEF" w:rsidP="000C28F1">
      <w:pPr>
        <w:pStyle w:val="a3"/>
        <w:numPr>
          <w:ilvl w:val="0"/>
          <w:numId w:val="1"/>
        </w:numPr>
        <w:jc w:val="left"/>
        <w:rPr>
          <w:sz w:val="18"/>
          <w:szCs w:val="18"/>
        </w:rPr>
      </w:pPr>
      <w:r w:rsidRPr="000C28F1">
        <w:rPr>
          <w:sz w:val="18"/>
          <w:szCs w:val="18"/>
        </w:rPr>
        <w:t>Просмотр слайдов, видеофильмов, презентаций по теме.</w:t>
      </w:r>
    </w:p>
    <w:p w:rsidR="00E70DEF" w:rsidRPr="000C28F1" w:rsidRDefault="00E70DEF" w:rsidP="000C28F1">
      <w:pPr>
        <w:pStyle w:val="a3"/>
        <w:numPr>
          <w:ilvl w:val="0"/>
          <w:numId w:val="1"/>
        </w:numPr>
        <w:jc w:val="left"/>
        <w:rPr>
          <w:sz w:val="18"/>
          <w:szCs w:val="18"/>
        </w:rPr>
      </w:pPr>
      <w:r w:rsidRPr="000C28F1">
        <w:rPr>
          <w:sz w:val="18"/>
          <w:szCs w:val="18"/>
        </w:rPr>
        <w:t>Фольклорные праздники, развлечения, посиделки.</w:t>
      </w:r>
    </w:p>
    <w:p w:rsidR="00E1650A" w:rsidRPr="000C28F1" w:rsidRDefault="00E1650A" w:rsidP="000C28F1">
      <w:pPr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Оптимальной формой построения процесса по ознакомлению с промыслами являются занятия кружка один раз в неделю во второй половине дня.</w:t>
      </w:r>
    </w:p>
    <w:p w:rsidR="00E1650A" w:rsidRPr="000C28F1" w:rsidRDefault="00E1650A" w:rsidP="000C28F1">
      <w:pPr>
        <w:contextualSpacing/>
        <w:rPr>
          <w:b/>
          <w:sz w:val="18"/>
          <w:szCs w:val="18"/>
        </w:rPr>
      </w:pPr>
      <w:r w:rsidRPr="000C28F1">
        <w:rPr>
          <w:b/>
          <w:sz w:val="18"/>
          <w:szCs w:val="18"/>
        </w:rPr>
        <w:lastRenderedPageBreak/>
        <w:t>Структура проведения занятия по декоративно – прикладному искусству:</w:t>
      </w:r>
    </w:p>
    <w:tbl>
      <w:tblPr>
        <w:tblStyle w:val="a4"/>
        <w:tblW w:w="0" w:type="auto"/>
        <w:tblInd w:w="3232" w:type="dxa"/>
        <w:tblLook w:val="04A0"/>
      </w:tblPr>
      <w:tblGrid>
        <w:gridCol w:w="2919"/>
      </w:tblGrid>
      <w:tr w:rsidR="00E1650A" w:rsidRPr="000C28F1" w:rsidTr="00E1650A">
        <w:tc>
          <w:tcPr>
            <w:tcW w:w="2919" w:type="dxa"/>
          </w:tcPr>
          <w:p w:rsidR="00E1650A" w:rsidRPr="000C28F1" w:rsidRDefault="00A1643F" w:rsidP="000C28F1">
            <w:pPr>
              <w:spacing w:before="100" w:after="100"/>
              <w:contextualSpacing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55.1pt;margin-top:8.7pt;width:88.8pt;height:7.3pt;z-index:251663360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shape id="_x0000_s1030" type="#_x0000_t32" style="position:absolute;left:0;text-align:left;margin-left:140.15pt;margin-top:8.7pt;width:34.6pt;height:19.7pt;z-index:251662336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shape id="_x0000_s1027" type="#_x0000_t32" style="position:absolute;left:0;text-align:left;margin-left:-35.65pt;margin-top:10.65pt;width:42.05pt;height:17.75pt;flip:x;z-index:251659264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shape id="_x0000_s1033" type="#_x0000_t32" style="position:absolute;left:0;text-align:left;margin-left:-90.85pt;margin-top:8.7pt;width:81.35pt;height:10.3pt;flip:x;z-index:251664384" o:connectortype="straight">
                  <v:stroke endarrow="block"/>
                </v:shape>
              </w:pict>
            </w:r>
            <w:r w:rsidR="00E1650A" w:rsidRPr="000C28F1">
              <w:rPr>
                <w:sz w:val="18"/>
                <w:szCs w:val="18"/>
              </w:rPr>
              <w:t>Занятие (НОД)</w:t>
            </w:r>
          </w:p>
        </w:tc>
      </w:tr>
    </w:tbl>
    <w:p w:rsidR="002B52F3" w:rsidRPr="000C28F1" w:rsidRDefault="00A1643F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28" type="#_x0000_t32" style="position:absolute;margin-left:218.55pt;margin-top:4.55pt;width:0;height:17.1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18"/>
          <w:szCs w:val="18"/>
          <w:lang w:eastAsia="ru-RU"/>
        </w:rPr>
        <w:pict>
          <v:shape id="_x0000_s1029" type="#_x0000_t32" style="position:absolute;margin-left:263.4pt;margin-top:4.55pt;width:17.75pt;height:17.1pt;z-index:251661312;mso-position-horizontal-relative:text;mso-position-vertical-relative:text" o:connectortype="straight">
            <v:stroke endarrow="block"/>
          </v:shape>
        </w:pict>
      </w:r>
      <w:r w:rsidR="000C28F1">
        <w:rPr>
          <w:sz w:val="18"/>
          <w:szCs w:val="18"/>
        </w:rPr>
        <w:t>подбор                                                                                                                                                                                             итог (анализ)</w:t>
      </w:r>
    </w:p>
    <w:p w:rsidR="002B52F3" w:rsidRDefault="000C28F1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>художественного</w:t>
      </w:r>
      <w:proofErr w:type="gramEnd"/>
      <w:r>
        <w:rPr>
          <w:sz w:val="18"/>
          <w:szCs w:val="18"/>
        </w:rPr>
        <w:t xml:space="preserve">             беседа</w:t>
      </w:r>
    </w:p>
    <w:p w:rsidR="000C28F1" w:rsidRDefault="000C28F1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материала                          диалог                        демонстрация            практическая             динамическая</w:t>
      </w:r>
    </w:p>
    <w:p w:rsidR="000C28F1" w:rsidRDefault="000C28F1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деятельность                   пауза</w:t>
      </w:r>
    </w:p>
    <w:p w:rsidR="000C28F1" w:rsidRPr="000C28F1" w:rsidRDefault="000C28F1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</w:p>
    <w:p w:rsidR="002B52F3" w:rsidRPr="000C28F1" w:rsidRDefault="002B52F3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Использую различные </w:t>
      </w:r>
      <w:r w:rsidRPr="000C28F1">
        <w:rPr>
          <w:b/>
          <w:sz w:val="18"/>
          <w:szCs w:val="18"/>
        </w:rPr>
        <w:t>методы и приёмы:</w:t>
      </w:r>
    </w:p>
    <w:p w:rsidR="002B52F3" w:rsidRPr="000C28F1" w:rsidRDefault="002B52F3" w:rsidP="000C28F1">
      <w:pPr>
        <w:pStyle w:val="a3"/>
        <w:numPr>
          <w:ilvl w:val="0"/>
          <w:numId w:val="2"/>
        </w:numPr>
        <w:spacing w:before="0" w:beforeAutospacing="0" w:after="0" w:afterAutospacing="0"/>
        <w:jc w:val="left"/>
        <w:rPr>
          <w:sz w:val="18"/>
          <w:szCs w:val="18"/>
        </w:rPr>
      </w:pPr>
      <w:r w:rsidRPr="000C28F1">
        <w:rPr>
          <w:sz w:val="18"/>
          <w:szCs w:val="18"/>
        </w:rPr>
        <w:t>Метод обследования наглядности – наглядный (рассматривание подлинных изделий, иллюстраций, альбомов, слайдов и других наглядных пособий)</w:t>
      </w:r>
    </w:p>
    <w:p w:rsidR="002B52F3" w:rsidRPr="000C28F1" w:rsidRDefault="002B52F3" w:rsidP="000C28F1">
      <w:pPr>
        <w:pStyle w:val="a3"/>
        <w:numPr>
          <w:ilvl w:val="0"/>
          <w:numId w:val="2"/>
        </w:numPr>
        <w:spacing w:before="0" w:beforeAutospacing="0" w:after="0" w:afterAutospacing="0"/>
        <w:jc w:val="left"/>
        <w:rPr>
          <w:sz w:val="18"/>
          <w:szCs w:val="18"/>
        </w:rPr>
      </w:pPr>
      <w:r w:rsidRPr="000C28F1">
        <w:rPr>
          <w:sz w:val="18"/>
          <w:szCs w:val="18"/>
        </w:rPr>
        <w:t>Словесный</w:t>
      </w:r>
      <w:r w:rsidR="008F6D26" w:rsidRPr="000C28F1">
        <w:rPr>
          <w:sz w:val="18"/>
          <w:szCs w:val="18"/>
        </w:rPr>
        <w:t xml:space="preserve"> </w:t>
      </w:r>
      <w:r w:rsidRPr="000C28F1">
        <w:rPr>
          <w:sz w:val="18"/>
          <w:szCs w:val="18"/>
        </w:rPr>
        <w:t xml:space="preserve"> </w:t>
      </w:r>
      <w:proofErr w:type="gramStart"/>
      <w:r w:rsidRPr="000C28F1">
        <w:rPr>
          <w:sz w:val="18"/>
          <w:szCs w:val="18"/>
        </w:rPr>
        <w:t>(</w:t>
      </w:r>
      <w:r w:rsidR="008F6D26" w:rsidRPr="000C28F1">
        <w:rPr>
          <w:sz w:val="18"/>
          <w:szCs w:val="18"/>
        </w:rPr>
        <w:t xml:space="preserve"> </w:t>
      </w:r>
      <w:proofErr w:type="gramEnd"/>
      <w:r w:rsidRPr="000C28F1">
        <w:rPr>
          <w:sz w:val="18"/>
          <w:szCs w:val="18"/>
        </w:rPr>
        <w:t>беседа, использование художественного слова, указания, пояснения)</w:t>
      </w:r>
    </w:p>
    <w:p w:rsidR="002B52F3" w:rsidRPr="000C28F1" w:rsidRDefault="002B52F3" w:rsidP="000C28F1">
      <w:pPr>
        <w:pStyle w:val="a3"/>
        <w:numPr>
          <w:ilvl w:val="0"/>
          <w:numId w:val="2"/>
        </w:numPr>
        <w:spacing w:before="0" w:beforeAutospacing="0" w:after="0" w:afterAutospacing="0"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Практический </w:t>
      </w:r>
      <w:proofErr w:type="gramStart"/>
      <w:r w:rsidRPr="000C28F1">
        <w:rPr>
          <w:sz w:val="18"/>
          <w:szCs w:val="18"/>
        </w:rPr>
        <w:t>(</w:t>
      </w:r>
      <w:r w:rsidR="008F6D26" w:rsidRPr="000C28F1">
        <w:rPr>
          <w:sz w:val="18"/>
          <w:szCs w:val="18"/>
        </w:rPr>
        <w:t xml:space="preserve"> </w:t>
      </w:r>
      <w:proofErr w:type="gramEnd"/>
      <w:r w:rsidRPr="000C28F1">
        <w:rPr>
          <w:sz w:val="18"/>
          <w:szCs w:val="18"/>
        </w:rPr>
        <w:t>самостоятельное выполнение детьми декоративных изделий, использование различных материалов для изображения)</w:t>
      </w:r>
    </w:p>
    <w:p w:rsidR="002B52F3" w:rsidRPr="000C28F1" w:rsidRDefault="008F6D26" w:rsidP="000C28F1">
      <w:pPr>
        <w:pStyle w:val="a3"/>
        <w:numPr>
          <w:ilvl w:val="0"/>
          <w:numId w:val="2"/>
        </w:numPr>
        <w:spacing w:before="0" w:beforeAutospacing="0" w:after="0" w:afterAutospacing="0"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Эвристический </w:t>
      </w:r>
      <w:proofErr w:type="gramStart"/>
      <w:r w:rsidRPr="000C28F1">
        <w:rPr>
          <w:sz w:val="18"/>
          <w:szCs w:val="18"/>
        </w:rPr>
        <w:t xml:space="preserve">( </w:t>
      </w:r>
      <w:proofErr w:type="gramEnd"/>
      <w:r w:rsidRPr="000C28F1">
        <w:rPr>
          <w:sz w:val="18"/>
          <w:szCs w:val="18"/>
        </w:rPr>
        <w:t>развитие находчивости и активности)</w:t>
      </w:r>
    </w:p>
    <w:p w:rsidR="008F6D26" w:rsidRPr="000C28F1" w:rsidRDefault="008F6D26" w:rsidP="000C28F1">
      <w:pPr>
        <w:pStyle w:val="a3"/>
        <w:numPr>
          <w:ilvl w:val="0"/>
          <w:numId w:val="2"/>
        </w:numPr>
        <w:spacing w:before="0" w:beforeAutospacing="0" w:after="0" w:afterAutospacing="0"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Проблемно – мотивационный </w:t>
      </w:r>
      <w:proofErr w:type="gramStart"/>
      <w:r w:rsidRPr="000C28F1">
        <w:rPr>
          <w:sz w:val="18"/>
          <w:szCs w:val="18"/>
        </w:rPr>
        <w:t xml:space="preserve">( </w:t>
      </w:r>
      <w:proofErr w:type="gramEnd"/>
      <w:r w:rsidRPr="000C28F1">
        <w:rPr>
          <w:sz w:val="18"/>
          <w:szCs w:val="18"/>
        </w:rPr>
        <w:t>стимулирует активность детей за счёт включения проблемной ситуации в ход занятия)</w:t>
      </w:r>
    </w:p>
    <w:p w:rsidR="008F6D26" w:rsidRPr="000C28F1" w:rsidRDefault="008F6D26" w:rsidP="000C28F1">
      <w:pPr>
        <w:pStyle w:val="a3"/>
        <w:numPr>
          <w:ilvl w:val="0"/>
          <w:numId w:val="2"/>
        </w:numPr>
        <w:spacing w:before="0" w:beforeAutospacing="0" w:after="0" w:afterAutospacing="0"/>
        <w:jc w:val="left"/>
        <w:rPr>
          <w:sz w:val="18"/>
          <w:szCs w:val="18"/>
        </w:rPr>
      </w:pPr>
      <w:r w:rsidRPr="000C28F1">
        <w:rPr>
          <w:sz w:val="18"/>
          <w:szCs w:val="18"/>
        </w:rPr>
        <w:t>Жест руки (указки) (ребёнок показывает элементы узора, дотрагиваясь до него, находит такой же или одинаковый по форме, по цвету, по элементу)</w:t>
      </w:r>
    </w:p>
    <w:p w:rsidR="008F6D26" w:rsidRPr="000C28F1" w:rsidRDefault="008F6D26" w:rsidP="000C28F1">
      <w:pPr>
        <w:pStyle w:val="a3"/>
        <w:numPr>
          <w:ilvl w:val="0"/>
          <w:numId w:val="2"/>
        </w:numPr>
        <w:spacing w:before="0" w:beforeAutospacing="0" w:after="0" w:afterAutospacing="0"/>
        <w:jc w:val="left"/>
        <w:rPr>
          <w:sz w:val="18"/>
          <w:szCs w:val="18"/>
        </w:rPr>
      </w:pPr>
      <w:proofErr w:type="gramStart"/>
      <w:r w:rsidRPr="000C28F1">
        <w:rPr>
          <w:sz w:val="18"/>
          <w:szCs w:val="18"/>
        </w:rPr>
        <w:t>Мотивационный</w:t>
      </w:r>
      <w:proofErr w:type="gramEnd"/>
      <w:r w:rsidRPr="000C28F1">
        <w:rPr>
          <w:sz w:val="18"/>
          <w:szCs w:val="18"/>
        </w:rPr>
        <w:t xml:space="preserve"> (убеждение, поощрение)</w:t>
      </w:r>
    </w:p>
    <w:p w:rsidR="00E1650A" w:rsidRPr="000C28F1" w:rsidRDefault="008F6D26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Для оптимального использования методов и приёмов необходимо </w:t>
      </w:r>
    </w:p>
    <w:p w:rsidR="008F6D26" w:rsidRPr="000C28F1" w:rsidRDefault="008F6D26" w:rsidP="000C28F1">
      <w:pPr>
        <w:spacing w:before="0" w:beforeAutospacing="0" w:after="0" w:afterAutospacing="0"/>
        <w:contextualSpacing/>
        <w:jc w:val="left"/>
        <w:rPr>
          <w:b/>
          <w:sz w:val="18"/>
          <w:szCs w:val="18"/>
        </w:rPr>
      </w:pPr>
      <w:r w:rsidRPr="000C28F1">
        <w:rPr>
          <w:b/>
          <w:sz w:val="18"/>
          <w:szCs w:val="18"/>
        </w:rPr>
        <w:t>методическое обеспечение:</w:t>
      </w:r>
    </w:p>
    <w:p w:rsidR="00E1650A" w:rsidRPr="000C28F1" w:rsidRDefault="00E1650A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 </w:t>
      </w:r>
      <w:r w:rsidR="000528F3" w:rsidRPr="000C28F1">
        <w:rPr>
          <w:sz w:val="18"/>
          <w:szCs w:val="18"/>
        </w:rPr>
        <w:t xml:space="preserve">*мною разработано </w:t>
      </w:r>
      <w:r w:rsidR="000528F3" w:rsidRPr="000C28F1">
        <w:rPr>
          <w:b/>
          <w:sz w:val="18"/>
          <w:szCs w:val="18"/>
        </w:rPr>
        <w:t>перспективное планирование</w:t>
      </w:r>
      <w:r w:rsidR="000528F3" w:rsidRPr="000C28F1">
        <w:rPr>
          <w:sz w:val="18"/>
          <w:szCs w:val="18"/>
        </w:rPr>
        <w:t xml:space="preserve"> для средней</w:t>
      </w:r>
      <w:proofErr w:type="gramStart"/>
      <w:r w:rsidR="000528F3" w:rsidRPr="000C28F1">
        <w:rPr>
          <w:sz w:val="18"/>
          <w:szCs w:val="18"/>
        </w:rPr>
        <w:t xml:space="preserve"> ,</w:t>
      </w:r>
      <w:proofErr w:type="gramEnd"/>
      <w:r w:rsidR="000528F3" w:rsidRPr="000C28F1">
        <w:rPr>
          <w:sz w:val="18"/>
          <w:szCs w:val="18"/>
        </w:rPr>
        <w:t xml:space="preserve"> старшей, подготовительной групп.</w:t>
      </w:r>
    </w:p>
    <w:p w:rsidR="000528F3" w:rsidRPr="000C28F1" w:rsidRDefault="000528F3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*подробные </w:t>
      </w:r>
      <w:r w:rsidRPr="000C28F1">
        <w:rPr>
          <w:b/>
          <w:sz w:val="18"/>
          <w:szCs w:val="18"/>
        </w:rPr>
        <w:t>конспекты</w:t>
      </w:r>
      <w:r w:rsidRPr="000C28F1">
        <w:rPr>
          <w:sz w:val="18"/>
          <w:szCs w:val="18"/>
        </w:rPr>
        <w:t xml:space="preserve"> занятий и развлечений по ДПИ.</w:t>
      </w:r>
    </w:p>
    <w:p w:rsidR="000528F3" w:rsidRPr="000C28F1" w:rsidRDefault="000528F3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*составлена </w:t>
      </w:r>
      <w:r w:rsidRPr="000C28F1">
        <w:rPr>
          <w:b/>
          <w:sz w:val="18"/>
          <w:szCs w:val="18"/>
        </w:rPr>
        <w:t>картотека художественного слова</w:t>
      </w:r>
      <w:r w:rsidRPr="000C28F1">
        <w:rPr>
          <w:sz w:val="18"/>
          <w:szCs w:val="18"/>
        </w:rPr>
        <w:t>.</w:t>
      </w:r>
    </w:p>
    <w:p w:rsidR="000528F3" w:rsidRPr="000C28F1" w:rsidRDefault="000528F3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*по каждому изученному промыслу собрана </w:t>
      </w:r>
      <w:r w:rsidRPr="000C28F1">
        <w:rPr>
          <w:b/>
          <w:sz w:val="18"/>
          <w:szCs w:val="18"/>
        </w:rPr>
        <w:t>накопительная папка,</w:t>
      </w:r>
      <w:r w:rsidRPr="000C28F1">
        <w:rPr>
          <w:sz w:val="18"/>
          <w:szCs w:val="18"/>
        </w:rPr>
        <w:t xml:space="preserve"> в которой содержится информация о промысле, иллюстративный материал, образцы шаблонов изделий или элементов.</w:t>
      </w:r>
    </w:p>
    <w:p w:rsidR="000528F3" w:rsidRPr="000C28F1" w:rsidRDefault="000528F3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*изготовлены </w:t>
      </w:r>
      <w:r w:rsidRPr="000C28F1">
        <w:rPr>
          <w:b/>
          <w:sz w:val="18"/>
          <w:szCs w:val="18"/>
        </w:rPr>
        <w:t xml:space="preserve">образцы </w:t>
      </w:r>
      <w:r w:rsidRPr="000C28F1">
        <w:rPr>
          <w:sz w:val="18"/>
          <w:szCs w:val="18"/>
        </w:rPr>
        <w:t>и последовательность рисования к конспектам (формат</w:t>
      </w:r>
      <w:proofErr w:type="gramStart"/>
      <w:r w:rsidRPr="000C28F1">
        <w:rPr>
          <w:sz w:val="18"/>
          <w:szCs w:val="18"/>
        </w:rPr>
        <w:t xml:space="preserve"> А</w:t>
      </w:r>
      <w:proofErr w:type="gramEnd"/>
      <w:r w:rsidRPr="000C28F1">
        <w:rPr>
          <w:sz w:val="18"/>
          <w:szCs w:val="18"/>
        </w:rPr>
        <w:t xml:space="preserve"> 3</w:t>
      </w:r>
      <w:r w:rsidRPr="000C28F1">
        <w:rPr>
          <w:b/>
          <w:sz w:val="18"/>
          <w:szCs w:val="18"/>
        </w:rPr>
        <w:t>), альбом с образцами</w:t>
      </w:r>
      <w:r w:rsidR="000C28F1">
        <w:rPr>
          <w:sz w:val="18"/>
          <w:szCs w:val="18"/>
        </w:rPr>
        <w:t xml:space="preserve"> для просмотра в группе (ф.</w:t>
      </w:r>
      <w:r w:rsidRPr="000C28F1">
        <w:rPr>
          <w:sz w:val="18"/>
          <w:szCs w:val="18"/>
        </w:rPr>
        <w:t xml:space="preserve"> А 4)</w:t>
      </w:r>
    </w:p>
    <w:p w:rsidR="000528F3" w:rsidRPr="000C28F1" w:rsidRDefault="000528F3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*собран </w:t>
      </w:r>
      <w:r w:rsidRPr="000C28F1">
        <w:rPr>
          <w:b/>
          <w:sz w:val="18"/>
          <w:szCs w:val="18"/>
        </w:rPr>
        <w:t>альбом</w:t>
      </w:r>
      <w:r w:rsidRPr="000C28F1">
        <w:rPr>
          <w:sz w:val="18"/>
          <w:szCs w:val="18"/>
        </w:rPr>
        <w:t xml:space="preserve"> </w:t>
      </w:r>
      <w:r w:rsidRPr="000C28F1">
        <w:rPr>
          <w:b/>
          <w:sz w:val="18"/>
          <w:szCs w:val="18"/>
        </w:rPr>
        <w:t>по разнообразным видам промыслов</w:t>
      </w:r>
      <w:r w:rsidRPr="000C28F1">
        <w:rPr>
          <w:sz w:val="18"/>
          <w:szCs w:val="18"/>
        </w:rPr>
        <w:t xml:space="preserve"> с фотоснимками подлинных изделий декоративного искусства (формат</w:t>
      </w:r>
      <w:proofErr w:type="gramStart"/>
      <w:r w:rsidRPr="000C28F1">
        <w:rPr>
          <w:sz w:val="18"/>
          <w:szCs w:val="18"/>
        </w:rPr>
        <w:t xml:space="preserve"> А</w:t>
      </w:r>
      <w:proofErr w:type="gramEnd"/>
      <w:r w:rsidRPr="000C28F1">
        <w:rPr>
          <w:sz w:val="18"/>
          <w:szCs w:val="18"/>
        </w:rPr>
        <w:t xml:space="preserve"> 3)</w:t>
      </w:r>
    </w:p>
    <w:p w:rsidR="000528F3" w:rsidRPr="000C28F1" w:rsidRDefault="000528F3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*собраны и доработаны </w:t>
      </w:r>
      <w:r w:rsidRPr="000C28F1">
        <w:rPr>
          <w:b/>
          <w:sz w:val="18"/>
          <w:szCs w:val="18"/>
        </w:rPr>
        <w:t>презентации и видеофильмы</w:t>
      </w:r>
      <w:r w:rsidRPr="000C28F1">
        <w:rPr>
          <w:sz w:val="18"/>
          <w:szCs w:val="18"/>
        </w:rPr>
        <w:t xml:space="preserve"> по разным видам декоративных промыслов (дымковские, </w:t>
      </w:r>
      <w:proofErr w:type="spellStart"/>
      <w:r w:rsidRPr="000C28F1">
        <w:rPr>
          <w:sz w:val="18"/>
          <w:szCs w:val="18"/>
        </w:rPr>
        <w:t>филимоновские</w:t>
      </w:r>
      <w:proofErr w:type="spellEnd"/>
      <w:r w:rsidRPr="000C28F1">
        <w:rPr>
          <w:sz w:val="18"/>
          <w:szCs w:val="18"/>
        </w:rPr>
        <w:t xml:space="preserve"> игрушки, матрёшки, </w:t>
      </w:r>
      <w:proofErr w:type="spellStart"/>
      <w:r w:rsidRPr="000C28F1">
        <w:rPr>
          <w:sz w:val="18"/>
          <w:szCs w:val="18"/>
        </w:rPr>
        <w:t>городец</w:t>
      </w:r>
      <w:proofErr w:type="spellEnd"/>
      <w:r w:rsidRPr="000C28F1">
        <w:rPr>
          <w:sz w:val="18"/>
          <w:szCs w:val="18"/>
        </w:rPr>
        <w:t xml:space="preserve">, </w:t>
      </w:r>
      <w:proofErr w:type="spellStart"/>
      <w:r w:rsidRPr="000C28F1">
        <w:rPr>
          <w:sz w:val="18"/>
          <w:szCs w:val="18"/>
        </w:rPr>
        <w:t>жостово</w:t>
      </w:r>
      <w:proofErr w:type="spellEnd"/>
      <w:r w:rsidRPr="000C28F1">
        <w:rPr>
          <w:sz w:val="18"/>
          <w:szCs w:val="18"/>
        </w:rPr>
        <w:t>, кружево, хохлома)</w:t>
      </w:r>
    </w:p>
    <w:p w:rsidR="000528F3" w:rsidRPr="000C28F1" w:rsidRDefault="000528F3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*</w:t>
      </w:r>
      <w:r w:rsidR="004B0A29" w:rsidRPr="000C28F1">
        <w:rPr>
          <w:sz w:val="18"/>
          <w:szCs w:val="18"/>
        </w:rPr>
        <w:t xml:space="preserve">изготовила </w:t>
      </w:r>
      <w:r w:rsidR="004B0A29" w:rsidRPr="000C28F1">
        <w:rPr>
          <w:b/>
          <w:sz w:val="18"/>
          <w:szCs w:val="18"/>
        </w:rPr>
        <w:t xml:space="preserve">дидактические </w:t>
      </w:r>
      <w:r w:rsidR="00E50319" w:rsidRPr="000C28F1">
        <w:rPr>
          <w:b/>
          <w:sz w:val="18"/>
          <w:szCs w:val="18"/>
        </w:rPr>
        <w:t>игры</w:t>
      </w:r>
      <w:r w:rsidR="00E50319" w:rsidRPr="000C28F1">
        <w:rPr>
          <w:sz w:val="18"/>
          <w:szCs w:val="18"/>
        </w:rPr>
        <w:t xml:space="preserve"> по ДПИ: «Дымковская игрушка</w:t>
      </w:r>
      <w:r w:rsidR="004B0A29" w:rsidRPr="000C28F1">
        <w:rPr>
          <w:sz w:val="18"/>
          <w:szCs w:val="18"/>
        </w:rPr>
        <w:t>» - альбом, «Дымковские мастера. И</w:t>
      </w:r>
      <w:r w:rsidR="00E50319" w:rsidRPr="000C28F1">
        <w:rPr>
          <w:sz w:val="18"/>
          <w:szCs w:val="18"/>
        </w:rPr>
        <w:t xml:space="preserve">ндюк», «Дымковские мастера. Свистульки», «Дымковские мастера.  Олешек» - собирание </w:t>
      </w:r>
      <w:proofErr w:type="spellStart"/>
      <w:r w:rsidR="00E50319" w:rsidRPr="000C28F1">
        <w:rPr>
          <w:sz w:val="18"/>
          <w:szCs w:val="18"/>
        </w:rPr>
        <w:t>пазла</w:t>
      </w:r>
      <w:proofErr w:type="spellEnd"/>
      <w:r w:rsidR="00E50319" w:rsidRPr="000C28F1">
        <w:rPr>
          <w:sz w:val="18"/>
          <w:szCs w:val="18"/>
        </w:rPr>
        <w:t>.  «Хохлома», «Мастера хохломы», «Золотая хохлома», «Городецкие мастера», «Голубая гжель» «Узор на посуде»</w:t>
      </w:r>
    </w:p>
    <w:p w:rsidR="004B0A29" w:rsidRPr="000C28F1" w:rsidRDefault="004B0A29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*</w:t>
      </w:r>
      <w:r w:rsidRPr="000C28F1">
        <w:rPr>
          <w:b/>
          <w:sz w:val="18"/>
          <w:szCs w:val="18"/>
        </w:rPr>
        <w:t>фото и видео архив</w:t>
      </w:r>
      <w:r w:rsidRPr="000C28F1">
        <w:rPr>
          <w:sz w:val="18"/>
          <w:szCs w:val="18"/>
        </w:rPr>
        <w:t xml:space="preserve"> по работе с детьми</w:t>
      </w:r>
    </w:p>
    <w:p w:rsidR="004B0A29" w:rsidRPr="000C28F1" w:rsidRDefault="004B0A29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*</w:t>
      </w:r>
      <w:r w:rsidRPr="000C28F1">
        <w:rPr>
          <w:b/>
          <w:sz w:val="18"/>
          <w:szCs w:val="18"/>
        </w:rPr>
        <w:t>для воспитателей</w:t>
      </w:r>
      <w:r w:rsidRPr="000C28F1">
        <w:rPr>
          <w:sz w:val="18"/>
          <w:szCs w:val="18"/>
        </w:rPr>
        <w:t xml:space="preserve"> собраны и разработаны консультации:</w:t>
      </w:r>
    </w:p>
    <w:p w:rsidR="004B0A29" w:rsidRPr="000C28F1" w:rsidRDefault="004B0A29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«Влияние дымковского промысла на эстетическое развитие детей дошкольного возраста»</w:t>
      </w:r>
    </w:p>
    <w:p w:rsidR="004B0A29" w:rsidRPr="000C28F1" w:rsidRDefault="004B0A29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«Ознакомление дошкольников с народным декоративно – прикладным искусством»</w:t>
      </w:r>
    </w:p>
    <w:p w:rsidR="004B0A29" w:rsidRPr="000C28F1" w:rsidRDefault="004B0A29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«Декоративно – прикладное искусство, как средство развития творческих способностей детей»</w:t>
      </w:r>
    </w:p>
    <w:p w:rsidR="004B0A29" w:rsidRPr="000C28F1" w:rsidRDefault="004B0A29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«Декоративная аппликация в детском саду»</w:t>
      </w:r>
    </w:p>
    <w:p w:rsidR="004B0A29" w:rsidRPr="000C28F1" w:rsidRDefault="004B0A29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*</w:t>
      </w:r>
      <w:r w:rsidRPr="000C28F1">
        <w:rPr>
          <w:b/>
          <w:sz w:val="18"/>
          <w:szCs w:val="18"/>
        </w:rPr>
        <w:t>для родителей</w:t>
      </w:r>
      <w:r w:rsidRPr="000C28F1">
        <w:rPr>
          <w:sz w:val="18"/>
          <w:szCs w:val="18"/>
        </w:rPr>
        <w:t xml:space="preserve"> консультации:</w:t>
      </w:r>
    </w:p>
    <w:p w:rsidR="004B0A29" w:rsidRPr="000C28F1" w:rsidRDefault="004B0A29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«Художественно – эстетическое воспитание детей в семье»</w:t>
      </w:r>
    </w:p>
    <w:p w:rsidR="004B0A29" w:rsidRPr="000C28F1" w:rsidRDefault="004B0A29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«</w:t>
      </w:r>
      <w:r w:rsidR="00A51054" w:rsidRPr="000C28F1">
        <w:rPr>
          <w:sz w:val="18"/>
          <w:szCs w:val="18"/>
        </w:rPr>
        <w:t>Воспитание ребёнка через декоративно – прикладное искусство»</w:t>
      </w:r>
    </w:p>
    <w:p w:rsidR="00A51054" w:rsidRPr="000C28F1" w:rsidRDefault="00A51054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Советы родителям (папки – передвижки):</w:t>
      </w:r>
    </w:p>
    <w:p w:rsidR="00A51054" w:rsidRPr="000C28F1" w:rsidRDefault="00A51054" w:rsidP="000C28F1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 w:rsidRPr="000C28F1">
        <w:rPr>
          <w:sz w:val="18"/>
          <w:szCs w:val="18"/>
        </w:rPr>
        <w:t>«Как появилась матрёшка»</w:t>
      </w:r>
    </w:p>
    <w:p w:rsidR="00A51054" w:rsidRPr="000C28F1" w:rsidRDefault="00A51054" w:rsidP="000C28F1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 w:rsidRPr="000C28F1">
        <w:rPr>
          <w:sz w:val="18"/>
          <w:szCs w:val="18"/>
        </w:rPr>
        <w:t>«Дымковские мастера»</w:t>
      </w:r>
    </w:p>
    <w:p w:rsidR="00A51054" w:rsidRPr="000C28F1" w:rsidRDefault="00A51054" w:rsidP="000C28F1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 w:rsidRPr="000C28F1">
        <w:rPr>
          <w:sz w:val="18"/>
          <w:szCs w:val="18"/>
        </w:rPr>
        <w:t>«Чудо Гжель»</w:t>
      </w:r>
    </w:p>
    <w:p w:rsidR="00A51054" w:rsidRPr="000C28F1" w:rsidRDefault="00A51054" w:rsidP="000C28F1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 w:rsidRPr="000C28F1">
        <w:rPr>
          <w:sz w:val="18"/>
          <w:szCs w:val="18"/>
        </w:rPr>
        <w:t>«Кружево»</w:t>
      </w:r>
    </w:p>
    <w:p w:rsidR="00A51054" w:rsidRPr="000C28F1" w:rsidRDefault="00A51054" w:rsidP="000C28F1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 w:rsidRPr="000C28F1">
        <w:rPr>
          <w:sz w:val="18"/>
          <w:szCs w:val="18"/>
        </w:rPr>
        <w:t>«</w:t>
      </w:r>
      <w:proofErr w:type="spellStart"/>
      <w:r w:rsidRPr="000C28F1">
        <w:rPr>
          <w:sz w:val="18"/>
          <w:szCs w:val="18"/>
        </w:rPr>
        <w:t>Жостово</w:t>
      </w:r>
      <w:proofErr w:type="spellEnd"/>
      <w:r w:rsidRPr="000C28F1">
        <w:rPr>
          <w:sz w:val="18"/>
          <w:szCs w:val="18"/>
        </w:rPr>
        <w:t>»</w:t>
      </w:r>
    </w:p>
    <w:p w:rsidR="00A51054" w:rsidRPr="000C28F1" w:rsidRDefault="00A51054" w:rsidP="000C28F1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«Золотая </w:t>
      </w:r>
      <w:proofErr w:type="spellStart"/>
      <w:r w:rsidRPr="000C28F1">
        <w:rPr>
          <w:sz w:val="18"/>
          <w:szCs w:val="18"/>
        </w:rPr>
        <w:t>хохолома</w:t>
      </w:r>
      <w:proofErr w:type="spellEnd"/>
      <w:r w:rsidRPr="000C28F1">
        <w:rPr>
          <w:sz w:val="18"/>
          <w:szCs w:val="18"/>
        </w:rPr>
        <w:t>»</w:t>
      </w:r>
    </w:p>
    <w:p w:rsidR="00A51054" w:rsidRPr="000C28F1" w:rsidRDefault="00A51054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При наличии такого методического обеспечения </w:t>
      </w:r>
      <w:r w:rsidRPr="000C28F1">
        <w:rPr>
          <w:b/>
          <w:sz w:val="18"/>
          <w:szCs w:val="18"/>
        </w:rPr>
        <w:t xml:space="preserve">ожидаемые результаты </w:t>
      </w:r>
      <w:r w:rsidRPr="000C28F1">
        <w:rPr>
          <w:sz w:val="18"/>
          <w:szCs w:val="18"/>
        </w:rPr>
        <w:t>в работе с детьми к семи годам:</w:t>
      </w:r>
    </w:p>
    <w:p w:rsidR="00A51054" w:rsidRPr="000C28F1" w:rsidRDefault="00A51054" w:rsidP="000C28F1">
      <w:pPr>
        <w:pStyle w:val="a3"/>
        <w:numPr>
          <w:ilvl w:val="0"/>
          <w:numId w:val="5"/>
        </w:numPr>
        <w:spacing w:before="0" w:beforeAutospacing="0" w:after="0" w:afterAutospacing="0"/>
        <w:jc w:val="left"/>
        <w:rPr>
          <w:sz w:val="18"/>
          <w:szCs w:val="18"/>
        </w:rPr>
      </w:pPr>
      <w:r w:rsidRPr="000C28F1">
        <w:rPr>
          <w:sz w:val="18"/>
          <w:szCs w:val="18"/>
        </w:rPr>
        <w:t>Уметь различать и называть 6-7 видов декоративного промысла.</w:t>
      </w:r>
    </w:p>
    <w:p w:rsidR="00A51054" w:rsidRPr="000C28F1" w:rsidRDefault="00A51054" w:rsidP="000C28F1">
      <w:pPr>
        <w:pStyle w:val="a3"/>
        <w:numPr>
          <w:ilvl w:val="0"/>
          <w:numId w:val="5"/>
        </w:numPr>
        <w:spacing w:before="0" w:beforeAutospacing="0" w:after="0" w:afterAutospacing="0"/>
        <w:jc w:val="left"/>
        <w:rPr>
          <w:sz w:val="18"/>
          <w:szCs w:val="18"/>
        </w:rPr>
      </w:pPr>
      <w:r w:rsidRPr="000C28F1">
        <w:rPr>
          <w:sz w:val="18"/>
          <w:szCs w:val="18"/>
        </w:rPr>
        <w:t>Уметь составлять узор из крупных растительных элементов.</w:t>
      </w:r>
    </w:p>
    <w:p w:rsidR="00A51054" w:rsidRPr="000C28F1" w:rsidRDefault="00A51054" w:rsidP="000C28F1">
      <w:pPr>
        <w:pStyle w:val="a3"/>
        <w:numPr>
          <w:ilvl w:val="0"/>
          <w:numId w:val="5"/>
        </w:numPr>
        <w:spacing w:before="0" w:beforeAutospacing="0" w:after="0" w:afterAutospacing="0"/>
        <w:jc w:val="left"/>
        <w:rPr>
          <w:sz w:val="18"/>
          <w:szCs w:val="18"/>
        </w:rPr>
      </w:pPr>
      <w:r w:rsidRPr="000C28F1">
        <w:rPr>
          <w:sz w:val="18"/>
          <w:szCs w:val="18"/>
        </w:rPr>
        <w:t>Уметь дорисовывать мелкие детали, кайму, для завершения целостной композиции узора.</w:t>
      </w:r>
    </w:p>
    <w:p w:rsidR="00A51054" w:rsidRPr="000C28F1" w:rsidRDefault="00A51054" w:rsidP="000C28F1">
      <w:pPr>
        <w:pStyle w:val="a3"/>
        <w:numPr>
          <w:ilvl w:val="0"/>
          <w:numId w:val="5"/>
        </w:numPr>
        <w:spacing w:before="0" w:beforeAutospacing="0" w:after="0" w:afterAutospacing="0"/>
        <w:jc w:val="left"/>
        <w:rPr>
          <w:sz w:val="18"/>
          <w:szCs w:val="18"/>
        </w:rPr>
      </w:pPr>
      <w:r w:rsidRPr="000C28F1">
        <w:rPr>
          <w:sz w:val="18"/>
          <w:szCs w:val="18"/>
        </w:rPr>
        <w:t>Уметь лепить посуду из глины разными способами</w:t>
      </w:r>
    </w:p>
    <w:p w:rsidR="00A51054" w:rsidRPr="000C28F1" w:rsidRDefault="00A51054" w:rsidP="000C28F1">
      <w:pPr>
        <w:pStyle w:val="a3"/>
        <w:numPr>
          <w:ilvl w:val="0"/>
          <w:numId w:val="5"/>
        </w:numPr>
        <w:spacing w:before="0" w:beforeAutospacing="0" w:after="0" w:afterAutospacing="0"/>
        <w:jc w:val="left"/>
        <w:rPr>
          <w:sz w:val="18"/>
          <w:szCs w:val="18"/>
        </w:rPr>
      </w:pPr>
      <w:r w:rsidRPr="000C28F1">
        <w:rPr>
          <w:sz w:val="18"/>
          <w:szCs w:val="18"/>
        </w:rPr>
        <w:t>Уметь аккуратно расписывать глиняную поделку по мотивам народных  промыслов.</w:t>
      </w:r>
    </w:p>
    <w:p w:rsidR="00E03E6B" w:rsidRPr="000C28F1" w:rsidRDefault="00A51054" w:rsidP="000C28F1">
      <w:pPr>
        <w:spacing w:before="0" w:beforeAutospacing="0" w:after="0" w:afterAutospacing="0"/>
        <w:contextualSpacing/>
        <w:rPr>
          <w:b/>
          <w:sz w:val="18"/>
          <w:szCs w:val="18"/>
        </w:rPr>
      </w:pPr>
      <w:r w:rsidRPr="000C28F1">
        <w:rPr>
          <w:b/>
          <w:sz w:val="18"/>
          <w:szCs w:val="18"/>
        </w:rPr>
        <w:t>Диагностические данные средняя группа (4-5 лет) 2008 – 2009 учебный год:</w:t>
      </w:r>
    </w:p>
    <w:p w:rsidR="00E03E6B" w:rsidRPr="000C28F1" w:rsidRDefault="00E03E6B" w:rsidP="000C28F1">
      <w:pPr>
        <w:spacing w:before="0" w:beforeAutospacing="0" w:after="0" w:afterAutospacing="0"/>
        <w:contextualSpacing/>
        <w:rPr>
          <w:sz w:val="18"/>
          <w:szCs w:val="18"/>
        </w:rPr>
      </w:pPr>
    </w:p>
    <w:p w:rsidR="00590DA5" w:rsidRPr="000C28F1" w:rsidRDefault="00A1643F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46.6pt;margin-top:14.25pt;width:292.65pt;height:79.5pt;z-index:251665408">
            <v:textbox>
              <w:txbxContent>
                <w:p w:rsidR="000C28F1" w:rsidRPr="000C28F1" w:rsidRDefault="000C28F1" w:rsidP="000C28F1">
                  <w:pPr>
                    <w:spacing w:before="0" w:beforeAutospacing="0" w:after="0" w:afterAutospacing="0"/>
                    <w:contextualSpacing/>
                    <w:jc w:val="left"/>
                    <w:rPr>
                      <w:b/>
                      <w:sz w:val="18"/>
                      <w:szCs w:val="18"/>
                    </w:rPr>
                  </w:pPr>
                  <w:r w:rsidRPr="000C28F1">
                    <w:rPr>
                      <w:b/>
                      <w:sz w:val="18"/>
                      <w:szCs w:val="18"/>
                    </w:rPr>
                    <w:t>2008 – 2009 учебный год:</w:t>
                  </w:r>
                </w:p>
                <w:p w:rsidR="000C28F1" w:rsidRPr="000C28F1" w:rsidRDefault="000C28F1" w:rsidP="000C28F1">
                  <w:pPr>
                    <w:spacing w:before="0" w:beforeAutospacing="0" w:after="0" w:afterAutospacing="0"/>
                    <w:contextualSpacing/>
                    <w:jc w:val="left"/>
                    <w:rPr>
                      <w:sz w:val="18"/>
                      <w:szCs w:val="18"/>
                    </w:rPr>
                  </w:pPr>
                  <w:r w:rsidRPr="000C28F1">
                    <w:rPr>
                      <w:sz w:val="18"/>
                      <w:szCs w:val="18"/>
                    </w:rPr>
                    <w:t>начало года:                                                   конец года:</w:t>
                  </w:r>
                </w:p>
                <w:p w:rsidR="000C28F1" w:rsidRPr="000C28F1" w:rsidRDefault="000C28F1" w:rsidP="000C28F1">
                  <w:pPr>
                    <w:spacing w:before="0" w:beforeAutospacing="0" w:after="0" w:afterAutospacing="0"/>
                    <w:contextualSpacing/>
                    <w:jc w:val="left"/>
                    <w:rPr>
                      <w:sz w:val="18"/>
                      <w:szCs w:val="18"/>
                    </w:rPr>
                  </w:pPr>
                  <w:r w:rsidRPr="000C28F1">
                    <w:rPr>
                      <w:sz w:val="18"/>
                      <w:szCs w:val="18"/>
                    </w:rPr>
                    <w:t xml:space="preserve"> высокий уровень – нет                                высокий уровень – 10 ч. / 71,4%</w:t>
                  </w:r>
                </w:p>
                <w:p w:rsidR="000C28F1" w:rsidRPr="000C28F1" w:rsidRDefault="000C28F1" w:rsidP="000C28F1">
                  <w:pPr>
                    <w:spacing w:before="0" w:beforeAutospacing="0" w:after="0" w:afterAutospacing="0"/>
                    <w:contextualSpacing/>
                    <w:jc w:val="left"/>
                    <w:rPr>
                      <w:sz w:val="18"/>
                      <w:szCs w:val="18"/>
                    </w:rPr>
                  </w:pPr>
                  <w:r w:rsidRPr="000C28F1">
                    <w:rPr>
                      <w:sz w:val="18"/>
                      <w:szCs w:val="18"/>
                    </w:rPr>
                    <w:t>средний уровень – 4 ч. / 28,6%                  средний уровень –  4 ч. / 28,6%</w:t>
                  </w:r>
                </w:p>
                <w:p w:rsidR="000C28F1" w:rsidRPr="000C28F1" w:rsidRDefault="000C28F1" w:rsidP="000C28F1">
                  <w:pPr>
                    <w:spacing w:before="0" w:beforeAutospacing="0" w:after="0" w:afterAutospacing="0"/>
                    <w:contextualSpacing/>
                    <w:jc w:val="left"/>
                    <w:rPr>
                      <w:sz w:val="18"/>
                      <w:szCs w:val="18"/>
                    </w:rPr>
                  </w:pPr>
                  <w:r w:rsidRPr="000C28F1">
                    <w:rPr>
                      <w:sz w:val="18"/>
                      <w:szCs w:val="18"/>
                    </w:rPr>
                    <w:t>низкий уровень  - 10 ч. / 71,4%                  низкий уровень – нет</w:t>
                  </w:r>
                </w:p>
                <w:p w:rsidR="000C28F1" w:rsidRDefault="000C28F1"/>
              </w:txbxContent>
            </v:textbox>
          </v:shape>
        </w:pict>
      </w:r>
      <w:r w:rsidR="00B47E94" w:rsidRPr="000C28F1">
        <w:rPr>
          <w:noProof/>
          <w:sz w:val="18"/>
          <w:szCs w:val="18"/>
          <w:lang w:eastAsia="ru-RU"/>
        </w:rPr>
        <w:drawing>
          <wp:inline distT="0" distB="0" distL="0" distR="0">
            <wp:extent cx="3009158" cy="1472540"/>
            <wp:effectExtent l="19050" t="0" r="1979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4241" w:rsidRPr="000C28F1" w:rsidRDefault="000C28F1" w:rsidP="000C28F1">
      <w:pPr>
        <w:spacing w:before="0" w:beforeAutospacing="0"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="004A4241" w:rsidRPr="000C28F1">
        <w:rPr>
          <w:b/>
          <w:sz w:val="20"/>
          <w:szCs w:val="20"/>
        </w:rPr>
        <w:t>иагностические данные старшая группа  2009 – 2010 учебный год:</w:t>
      </w:r>
    </w:p>
    <w:p w:rsidR="004A4241" w:rsidRPr="000C28F1" w:rsidRDefault="004A4241" w:rsidP="000C28F1">
      <w:pPr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B47E94" w:rsidRPr="000C28F1" w:rsidRDefault="00A1643F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lastRenderedPageBreak/>
        <w:pict>
          <v:shape id="_x0000_s1035" type="#_x0000_t202" style="position:absolute;margin-left:246.55pt;margin-top:13.75pt;width:290.8pt;height:1in;z-index:251666432">
            <v:textbox>
              <w:txbxContent>
                <w:p w:rsidR="000C28F1" w:rsidRPr="000C28F1" w:rsidRDefault="000C28F1" w:rsidP="000C28F1">
                  <w:pPr>
                    <w:spacing w:before="0" w:beforeAutospacing="0" w:after="0" w:afterAutospacing="0"/>
                    <w:contextualSpacing/>
                    <w:jc w:val="left"/>
                    <w:rPr>
                      <w:b/>
                      <w:sz w:val="18"/>
                      <w:szCs w:val="18"/>
                    </w:rPr>
                  </w:pPr>
                  <w:r w:rsidRPr="000C28F1">
                    <w:rPr>
                      <w:b/>
                      <w:sz w:val="18"/>
                      <w:szCs w:val="18"/>
                    </w:rPr>
                    <w:t>2009 – 2010 учебный год:</w:t>
                  </w:r>
                </w:p>
                <w:p w:rsidR="000C28F1" w:rsidRPr="000C28F1" w:rsidRDefault="000C28F1" w:rsidP="000C28F1">
                  <w:pPr>
                    <w:spacing w:before="0" w:beforeAutospacing="0" w:after="0" w:afterAutospacing="0"/>
                    <w:contextualSpacing/>
                    <w:jc w:val="left"/>
                    <w:rPr>
                      <w:sz w:val="18"/>
                      <w:szCs w:val="18"/>
                    </w:rPr>
                  </w:pPr>
                  <w:r w:rsidRPr="000C28F1">
                    <w:rPr>
                      <w:sz w:val="18"/>
                      <w:szCs w:val="18"/>
                    </w:rPr>
                    <w:t>начало года:                                                    конец года:</w:t>
                  </w:r>
                </w:p>
                <w:p w:rsidR="000C28F1" w:rsidRPr="000C28F1" w:rsidRDefault="000C28F1" w:rsidP="000C28F1">
                  <w:pPr>
                    <w:spacing w:before="0" w:beforeAutospacing="0" w:after="0" w:afterAutospacing="0"/>
                    <w:contextualSpacing/>
                    <w:jc w:val="left"/>
                    <w:rPr>
                      <w:sz w:val="18"/>
                      <w:szCs w:val="18"/>
                    </w:rPr>
                  </w:pPr>
                  <w:r w:rsidRPr="000C28F1">
                    <w:rPr>
                      <w:sz w:val="18"/>
                      <w:szCs w:val="18"/>
                    </w:rPr>
                    <w:t>высокий уровень -  нет                                 высокий уровень – 9 ч. / 64,3%</w:t>
                  </w:r>
                </w:p>
                <w:p w:rsidR="000C28F1" w:rsidRPr="000C28F1" w:rsidRDefault="000C28F1" w:rsidP="000C28F1">
                  <w:pPr>
                    <w:spacing w:before="0" w:beforeAutospacing="0" w:after="0" w:afterAutospacing="0"/>
                    <w:contextualSpacing/>
                    <w:jc w:val="left"/>
                    <w:rPr>
                      <w:sz w:val="18"/>
                      <w:szCs w:val="18"/>
                    </w:rPr>
                  </w:pPr>
                  <w:r w:rsidRPr="000C28F1">
                    <w:rPr>
                      <w:sz w:val="18"/>
                      <w:szCs w:val="18"/>
                    </w:rPr>
                    <w:t>средний уровень – 10 ч. / 71,4%                средний уровень – 5 ч. / 35,7%</w:t>
                  </w:r>
                </w:p>
                <w:p w:rsidR="000C28F1" w:rsidRPr="000C28F1" w:rsidRDefault="000C28F1" w:rsidP="000C28F1">
                  <w:pPr>
                    <w:spacing w:before="0" w:beforeAutospacing="0" w:after="0" w:afterAutospacing="0"/>
                    <w:contextualSpacing/>
                    <w:jc w:val="left"/>
                    <w:rPr>
                      <w:sz w:val="18"/>
                      <w:szCs w:val="18"/>
                    </w:rPr>
                  </w:pPr>
                  <w:r w:rsidRPr="000C28F1">
                    <w:rPr>
                      <w:sz w:val="18"/>
                      <w:szCs w:val="18"/>
                    </w:rPr>
                    <w:t>низкий уровень -  4 ч. / 28,6%                     низкий уровень -  нет</w:t>
                  </w:r>
                </w:p>
                <w:p w:rsidR="000C28F1" w:rsidRPr="000C28F1" w:rsidRDefault="000C28F1" w:rsidP="000C28F1">
                  <w:pPr>
                    <w:spacing w:before="0" w:beforeAutospacing="0" w:after="0" w:afterAutospacing="0"/>
                    <w:contextualSpacing/>
                    <w:jc w:val="left"/>
                    <w:rPr>
                      <w:sz w:val="18"/>
                      <w:szCs w:val="18"/>
                    </w:rPr>
                  </w:pPr>
                </w:p>
                <w:p w:rsidR="000C28F1" w:rsidRPr="000C28F1" w:rsidRDefault="000C28F1" w:rsidP="000C28F1"/>
              </w:txbxContent>
            </v:textbox>
          </v:shape>
        </w:pict>
      </w:r>
      <w:r w:rsidR="00B47E94" w:rsidRPr="000C28F1">
        <w:rPr>
          <w:noProof/>
          <w:sz w:val="18"/>
          <w:szCs w:val="18"/>
          <w:lang w:eastAsia="ru-RU"/>
        </w:rPr>
        <w:drawing>
          <wp:inline distT="0" distB="0" distL="0" distR="0">
            <wp:extent cx="3013223" cy="1626919"/>
            <wp:effectExtent l="19050" t="0" r="15727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7E94" w:rsidRPr="000C28F1" w:rsidRDefault="00B47E94" w:rsidP="000C28F1">
      <w:pPr>
        <w:spacing w:before="0" w:beforeAutospacing="0" w:after="0" w:afterAutospacing="0"/>
        <w:contextualSpacing/>
        <w:rPr>
          <w:sz w:val="18"/>
          <w:szCs w:val="18"/>
        </w:rPr>
      </w:pPr>
    </w:p>
    <w:p w:rsidR="00402DA7" w:rsidRPr="000C28F1" w:rsidRDefault="00402DA7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</w:p>
    <w:p w:rsidR="00402DA7" w:rsidRPr="000C28F1" w:rsidRDefault="000C28F1" w:rsidP="000C28F1">
      <w:pPr>
        <w:spacing w:before="0" w:beforeAutospacing="0" w:after="0" w:afterAutospacing="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Д</w:t>
      </w:r>
      <w:r w:rsidR="00402DA7" w:rsidRPr="000C28F1">
        <w:rPr>
          <w:b/>
          <w:sz w:val="18"/>
          <w:szCs w:val="18"/>
        </w:rPr>
        <w:t xml:space="preserve">иагностические </w:t>
      </w:r>
      <w:r w:rsidR="00370907" w:rsidRPr="000C28F1">
        <w:rPr>
          <w:b/>
          <w:sz w:val="18"/>
          <w:szCs w:val="18"/>
        </w:rPr>
        <w:t xml:space="preserve">данные подготовительная группа </w:t>
      </w:r>
      <w:r w:rsidR="00402DA7" w:rsidRPr="000C28F1">
        <w:rPr>
          <w:b/>
          <w:sz w:val="18"/>
          <w:szCs w:val="18"/>
        </w:rPr>
        <w:t>2010 – 2011 учебный год:</w:t>
      </w:r>
    </w:p>
    <w:p w:rsidR="00402DA7" w:rsidRPr="000C28F1" w:rsidRDefault="00402DA7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</w:p>
    <w:p w:rsidR="00E06AAC" w:rsidRPr="000C28F1" w:rsidRDefault="00A1643F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36" type="#_x0000_t202" style="position:absolute;margin-left:254.95pt;margin-top:17.45pt;width:289.9pt;height:76.7pt;z-index:251667456">
            <v:textbox>
              <w:txbxContent>
                <w:p w:rsidR="000C28F1" w:rsidRPr="000C28F1" w:rsidRDefault="000C28F1" w:rsidP="000C28F1">
                  <w:pPr>
                    <w:spacing w:before="0" w:beforeAutospacing="0" w:after="0" w:afterAutospacing="0"/>
                    <w:contextualSpacing/>
                    <w:jc w:val="left"/>
                    <w:rPr>
                      <w:b/>
                      <w:sz w:val="18"/>
                      <w:szCs w:val="18"/>
                    </w:rPr>
                  </w:pPr>
                  <w:r w:rsidRPr="000C28F1">
                    <w:rPr>
                      <w:b/>
                      <w:sz w:val="18"/>
                      <w:szCs w:val="18"/>
                    </w:rPr>
                    <w:t>2009 – 2010 учебный год:</w:t>
                  </w:r>
                </w:p>
                <w:p w:rsidR="000C28F1" w:rsidRPr="000C28F1" w:rsidRDefault="000C28F1" w:rsidP="000C28F1">
                  <w:pPr>
                    <w:spacing w:before="0" w:beforeAutospacing="0" w:after="0" w:afterAutospacing="0"/>
                    <w:contextualSpacing/>
                    <w:jc w:val="left"/>
                    <w:rPr>
                      <w:sz w:val="18"/>
                      <w:szCs w:val="18"/>
                    </w:rPr>
                  </w:pPr>
                  <w:r w:rsidRPr="000C28F1">
                    <w:rPr>
                      <w:sz w:val="18"/>
                      <w:szCs w:val="18"/>
                    </w:rPr>
                    <w:t>начало года:                                                    конец года:</w:t>
                  </w:r>
                </w:p>
                <w:p w:rsidR="000C28F1" w:rsidRPr="000C28F1" w:rsidRDefault="00B6313D" w:rsidP="000C28F1">
                  <w:pPr>
                    <w:spacing w:before="0" w:beforeAutospacing="0" w:after="0" w:afterAutospacing="0"/>
                    <w:contextualSpacing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высокий уровень -   1 ч./7,7%                 </w:t>
                  </w:r>
                  <w:r w:rsidR="000C28F1" w:rsidRPr="000C28F1">
                    <w:rPr>
                      <w:sz w:val="18"/>
                      <w:szCs w:val="18"/>
                    </w:rPr>
                    <w:t xml:space="preserve">   высокий уровень – 9 ч. / 64,3%</w:t>
                  </w:r>
                </w:p>
                <w:p w:rsidR="000C28F1" w:rsidRPr="000C28F1" w:rsidRDefault="00B6313D" w:rsidP="000C28F1">
                  <w:pPr>
                    <w:spacing w:before="0" w:beforeAutospacing="0" w:after="0" w:afterAutospacing="0"/>
                    <w:contextualSpacing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средний уровень – 12 ч. \ 92,3%               средний уровень – 4 ч. </w:t>
                  </w:r>
                  <w:r>
                    <w:rPr>
                      <w:sz w:val="18"/>
                      <w:szCs w:val="18"/>
                    </w:rPr>
                    <w:t xml:space="preserve">/ </w:t>
                  </w:r>
                  <w:r>
                    <w:rPr>
                      <w:sz w:val="18"/>
                      <w:szCs w:val="18"/>
                    </w:rPr>
                    <w:t>30,8%</w:t>
                  </w:r>
                </w:p>
                <w:p w:rsidR="000C28F1" w:rsidRPr="000C28F1" w:rsidRDefault="00B6313D" w:rsidP="000C28F1">
                  <w:pPr>
                    <w:spacing w:before="0" w:beforeAutospacing="0" w:after="0" w:afterAutospacing="0"/>
                    <w:contextualSpacing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низкий уровень -     нет            </w:t>
                  </w:r>
                  <w:r w:rsidR="000C28F1" w:rsidRPr="000C28F1">
                    <w:rPr>
                      <w:sz w:val="18"/>
                      <w:szCs w:val="18"/>
                    </w:rPr>
                    <w:t xml:space="preserve">                    низкий уровень -  нет</w:t>
                  </w:r>
                </w:p>
                <w:p w:rsidR="000C28F1" w:rsidRPr="000C28F1" w:rsidRDefault="000C28F1" w:rsidP="000C28F1">
                  <w:pPr>
                    <w:spacing w:before="0" w:beforeAutospacing="0" w:after="0" w:afterAutospacing="0"/>
                    <w:contextualSpacing/>
                    <w:jc w:val="left"/>
                    <w:rPr>
                      <w:sz w:val="18"/>
                      <w:szCs w:val="18"/>
                    </w:rPr>
                  </w:pPr>
                </w:p>
                <w:p w:rsidR="000C28F1" w:rsidRPr="000C28F1" w:rsidRDefault="000C28F1" w:rsidP="000C28F1"/>
              </w:txbxContent>
            </v:textbox>
          </v:shape>
        </w:pict>
      </w:r>
      <w:r w:rsidR="00402DA7" w:rsidRPr="000C28F1">
        <w:rPr>
          <w:noProof/>
          <w:sz w:val="18"/>
          <w:szCs w:val="18"/>
          <w:lang w:eastAsia="ru-RU"/>
        </w:rPr>
        <w:drawing>
          <wp:inline distT="0" distB="0" distL="0" distR="0">
            <wp:extent cx="3104160" cy="1784285"/>
            <wp:effectExtent l="19050" t="0" r="20040" b="641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0CC5" w:rsidRPr="000C28F1" w:rsidRDefault="00E10CC5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</w:p>
    <w:p w:rsidR="00E10CC5" w:rsidRPr="000C28F1" w:rsidRDefault="00E10CC5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Дети с огромным воодушевлением включаются в работу. Если материал на закрепление, стремятся быстрее озвучить  название росписи, какие элементы, цветовую гамму.</w:t>
      </w:r>
    </w:p>
    <w:p w:rsidR="008F6D3A" w:rsidRPr="000C28F1" w:rsidRDefault="00E10CC5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Если же материал новый – беседа, слушают очень внимательно, участливо, т.е. после рассказа о гончарном промысле на мой</w:t>
      </w:r>
      <w:r w:rsidR="008F6D3A" w:rsidRPr="000C28F1">
        <w:rPr>
          <w:sz w:val="18"/>
          <w:szCs w:val="18"/>
        </w:rPr>
        <w:t xml:space="preserve"> позитивный</w:t>
      </w:r>
      <w:r w:rsidRPr="000C28F1">
        <w:rPr>
          <w:sz w:val="18"/>
          <w:szCs w:val="18"/>
        </w:rPr>
        <w:t xml:space="preserve"> вопрос «Понравилась работа гончара?», Максим Тарасов ответил «</w:t>
      </w:r>
      <w:r w:rsidR="008F6D3A" w:rsidRPr="000C28F1">
        <w:rPr>
          <w:sz w:val="18"/>
          <w:szCs w:val="18"/>
        </w:rPr>
        <w:t>Тяжёлая работа, люди очень уставали…», в определённом смысле он оказался прав.</w:t>
      </w:r>
    </w:p>
    <w:p w:rsidR="00B8262A" w:rsidRPr="000C28F1" w:rsidRDefault="008F6D3A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Глина для детей была новым пластичным материалом. Каждый высказал своё мнение ещё до лепки: кому – то очень хотелось приступить, кто – то боялся испачкаться и не отмыться.  </w:t>
      </w:r>
      <w:proofErr w:type="spellStart"/>
      <w:r w:rsidRPr="000C28F1">
        <w:rPr>
          <w:sz w:val="18"/>
          <w:szCs w:val="18"/>
        </w:rPr>
        <w:t>Ульяна</w:t>
      </w:r>
      <w:proofErr w:type="spellEnd"/>
      <w:r w:rsidRPr="000C28F1">
        <w:rPr>
          <w:sz w:val="18"/>
          <w:szCs w:val="18"/>
        </w:rPr>
        <w:t xml:space="preserve"> </w:t>
      </w:r>
      <w:proofErr w:type="spellStart"/>
      <w:r w:rsidRPr="000C28F1">
        <w:rPr>
          <w:sz w:val="18"/>
          <w:szCs w:val="18"/>
        </w:rPr>
        <w:t>Каргапольцева</w:t>
      </w:r>
      <w:proofErr w:type="spellEnd"/>
      <w:r w:rsidRPr="000C28F1">
        <w:rPr>
          <w:sz w:val="18"/>
          <w:szCs w:val="18"/>
        </w:rPr>
        <w:t xml:space="preserve"> в средней группе  категорически  лепить из глины, не объясняя своих действий, точнее бездействий.  В старшей и подготовительной </w:t>
      </w:r>
      <w:proofErr w:type="gramStart"/>
      <w:r w:rsidRPr="000C28F1">
        <w:rPr>
          <w:sz w:val="18"/>
          <w:szCs w:val="18"/>
        </w:rPr>
        <w:t>группах</w:t>
      </w:r>
      <w:proofErr w:type="gramEnd"/>
      <w:r w:rsidRPr="000C28F1">
        <w:rPr>
          <w:sz w:val="18"/>
          <w:szCs w:val="18"/>
        </w:rPr>
        <w:t xml:space="preserve"> с глубокой неприязнью на лице проходил весь процесс, хотя работы получались у неё аккуратными, ровными, </w:t>
      </w:r>
      <w:r w:rsidR="00B8262A" w:rsidRPr="000C28F1">
        <w:rPr>
          <w:sz w:val="18"/>
          <w:szCs w:val="18"/>
        </w:rPr>
        <w:t xml:space="preserve">устойчивыми. И расписывала </w:t>
      </w:r>
      <w:proofErr w:type="spellStart"/>
      <w:r w:rsidR="00B8262A" w:rsidRPr="000C28F1">
        <w:rPr>
          <w:sz w:val="18"/>
          <w:szCs w:val="18"/>
        </w:rPr>
        <w:t>Ульяна</w:t>
      </w:r>
      <w:proofErr w:type="spellEnd"/>
      <w:r w:rsidR="00B8262A" w:rsidRPr="000C28F1">
        <w:rPr>
          <w:sz w:val="18"/>
          <w:szCs w:val="18"/>
        </w:rPr>
        <w:t xml:space="preserve"> свои поделки с большим удовольствием.</w:t>
      </w:r>
    </w:p>
    <w:p w:rsidR="00B8262A" w:rsidRPr="000C28F1" w:rsidRDefault="00B8262A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Саша Банников – торопливость в работе, не аккуратность, но в каждую роспись привнёс что – то своё, свой элемент или расположение.</w:t>
      </w:r>
    </w:p>
    <w:p w:rsidR="00B8262A" w:rsidRPr="000C28F1" w:rsidRDefault="00B8262A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Катя Федотова и Алёна Фёдорова – кистью выводили тончайшие элементы.</w:t>
      </w:r>
    </w:p>
    <w:p w:rsidR="00B8262A" w:rsidRPr="000C28F1" w:rsidRDefault="00B8262A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Андрей Никитин – в рисовании средний уровень, на начало года всегда низкий, но на занятии стремился первым назвать правильно название промысла и характерные особенности.</w:t>
      </w:r>
    </w:p>
    <w:p w:rsidR="00B8262A" w:rsidRPr="000C28F1" w:rsidRDefault="00B8262A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Алёна Гусева – занятия кружка посещала один год, в подготовительной группе. На начало года уровень навыков и умений – средний (не только кружка, но и в целом </w:t>
      </w:r>
      <w:proofErr w:type="gramStart"/>
      <w:r w:rsidRPr="000C28F1">
        <w:rPr>
          <w:sz w:val="18"/>
          <w:szCs w:val="18"/>
        </w:rPr>
        <w:t>по</w:t>
      </w:r>
      <w:proofErr w:type="gramEnd"/>
      <w:r w:rsidRPr="000C28F1">
        <w:rPr>
          <w:sz w:val="18"/>
          <w:szCs w:val="18"/>
        </w:rPr>
        <w:t xml:space="preserve"> изо). К концу года произошёл  хороший скачок результативности, Алёна проявила большой интерес и старание в процессе практической деятельности.</w:t>
      </w:r>
    </w:p>
    <w:p w:rsidR="00B8262A" w:rsidRPr="000C28F1" w:rsidRDefault="00B8262A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Таким образом</w:t>
      </w:r>
      <w:r w:rsidR="004D1C90" w:rsidRPr="000C28F1">
        <w:rPr>
          <w:sz w:val="18"/>
          <w:szCs w:val="18"/>
        </w:rPr>
        <w:t>,</w:t>
      </w:r>
      <w:r w:rsidRPr="000C28F1">
        <w:rPr>
          <w:sz w:val="18"/>
          <w:szCs w:val="18"/>
        </w:rPr>
        <w:t xml:space="preserve"> народные промыслы являются действенным средством в развитии художественного творчества дошкольников.</w:t>
      </w:r>
    </w:p>
    <w:p w:rsidR="004D1C90" w:rsidRPr="000C28F1" w:rsidRDefault="004D1C90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В 2010 году, в детском саду появились методические рекомендации «Развёрнутое тематическое планирование по прогр</w:t>
      </w:r>
      <w:r w:rsidR="00370907" w:rsidRPr="000C28F1">
        <w:rPr>
          <w:sz w:val="18"/>
          <w:szCs w:val="18"/>
        </w:rPr>
        <w:t>амме «Радуга»</w:t>
      </w:r>
      <w:proofErr w:type="gramStart"/>
      <w:r w:rsidR="00370907" w:rsidRPr="000C28F1">
        <w:rPr>
          <w:sz w:val="18"/>
          <w:szCs w:val="18"/>
        </w:rPr>
        <w:t xml:space="preserve"> ,</w:t>
      </w:r>
      <w:proofErr w:type="gramEnd"/>
      <w:r w:rsidR="00370907" w:rsidRPr="000C28F1">
        <w:rPr>
          <w:sz w:val="18"/>
          <w:szCs w:val="18"/>
        </w:rPr>
        <w:t xml:space="preserve"> С.В. Шапошниковой</w:t>
      </w:r>
      <w:r w:rsidRPr="000C28F1">
        <w:rPr>
          <w:sz w:val="18"/>
          <w:szCs w:val="18"/>
        </w:rPr>
        <w:t>. В данном планировании очень широко представлены народные промыслы. Конспекты занятий кружка, плавно перетекли в массовые группы с незначительной доработкой.</w:t>
      </w:r>
    </w:p>
    <w:p w:rsidR="004D1C90" w:rsidRPr="000C28F1" w:rsidRDefault="004D1C90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Очень приятно осознавать, что я работала в правильном направлении</w:t>
      </w:r>
      <w:r w:rsidR="002A44CA" w:rsidRPr="000C28F1">
        <w:rPr>
          <w:sz w:val="18"/>
          <w:szCs w:val="18"/>
        </w:rPr>
        <w:t xml:space="preserve">, </w:t>
      </w:r>
      <w:r w:rsidRPr="000C28F1">
        <w:rPr>
          <w:sz w:val="18"/>
          <w:szCs w:val="18"/>
        </w:rPr>
        <w:t xml:space="preserve"> и труд </w:t>
      </w:r>
      <w:r w:rsidR="002A44CA" w:rsidRPr="000C28F1">
        <w:rPr>
          <w:sz w:val="18"/>
          <w:szCs w:val="18"/>
        </w:rPr>
        <w:t xml:space="preserve">моей </w:t>
      </w:r>
      <w:r w:rsidRPr="000C28F1">
        <w:rPr>
          <w:sz w:val="18"/>
          <w:szCs w:val="18"/>
        </w:rPr>
        <w:t>трёх летней работы не будет пылит</w:t>
      </w:r>
      <w:r w:rsidR="002A44CA" w:rsidRPr="000C28F1">
        <w:rPr>
          <w:sz w:val="18"/>
          <w:szCs w:val="18"/>
        </w:rPr>
        <w:t>ь</w:t>
      </w:r>
      <w:r w:rsidRPr="000C28F1">
        <w:rPr>
          <w:sz w:val="18"/>
          <w:szCs w:val="18"/>
        </w:rPr>
        <w:t>ся на полочке.</w:t>
      </w:r>
    </w:p>
    <w:p w:rsidR="004D1C90" w:rsidRPr="000C28F1" w:rsidRDefault="004D1C90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За</w:t>
      </w:r>
      <w:r w:rsidR="00370907" w:rsidRPr="000C28F1">
        <w:rPr>
          <w:sz w:val="18"/>
          <w:szCs w:val="18"/>
        </w:rPr>
        <w:t xml:space="preserve"> этот период сделано достаточно, на будущее я ставлю следующие задачи</w:t>
      </w:r>
      <w:r w:rsidRPr="000C28F1">
        <w:rPr>
          <w:sz w:val="18"/>
          <w:szCs w:val="18"/>
        </w:rPr>
        <w:t xml:space="preserve"> </w:t>
      </w:r>
    </w:p>
    <w:p w:rsidR="004D1C90" w:rsidRPr="000C28F1" w:rsidRDefault="004D1C90" w:rsidP="000C28F1">
      <w:pPr>
        <w:spacing w:before="0" w:beforeAutospacing="0" w:after="0" w:afterAutospacing="0"/>
        <w:contextualSpacing/>
        <w:jc w:val="left"/>
        <w:rPr>
          <w:sz w:val="18"/>
          <w:szCs w:val="18"/>
          <w:u w:val="single"/>
        </w:rPr>
      </w:pPr>
      <w:r w:rsidRPr="000C28F1">
        <w:rPr>
          <w:sz w:val="18"/>
          <w:szCs w:val="18"/>
          <w:u w:val="single"/>
        </w:rPr>
        <w:t xml:space="preserve">с детьми: </w:t>
      </w:r>
    </w:p>
    <w:p w:rsidR="004D1C90" w:rsidRPr="000C28F1" w:rsidRDefault="004D1C90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*конспекты по декоративной аппликации</w:t>
      </w:r>
    </w:p>
    <w:p w:rsidR="004D1C90" w:rsidRPr="000C28F1" w:rsidRDefault="004D1C90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*расширить дидактический материал, особенно по играм на составление узора.</w:t>
      </w:r>
    </w:p>
    <w:p w:rsidR="004D1C90" w:rsidRPr="000C28F1" w:rsidRDefault="004D1C90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  <w:u w:val="single"/>
        </w:rPr>
        <w:t>с педагогами</w:t>
      </w:r>
      <w:r w:rsidRPr="000C28F1">
        <w:rPr>
          <w:sz w:val="18"/>
          <w:szCs w:val="18"/>
        </w:rPr>
        <w:t>:</w:t>
      </w:r>
    </w:p>
    <w:p w:rsidR="004D1C90" w:rsidRPr="000C28F1" w:rsidRDefault="004D1C90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*больше вовлекать в творческий процесс, чтобы развлечения, посиделки носили более широкий масштаб с привлечением других специалистов: музыкантов, воспитателя по физической культуре, логопеда.</w:t>
      </w:r>
    </w:p>
    <w:p w:rsidR="002A44CA" w:rsidRPr="000C28F1" w:rsidRDefault="002A44CA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  <w:u w:val="single"/>
        </w:rPr>
        <w:t>родители</w:t>
      </w:r>
      <w:r w:rsidRPr="000C28F1">
        <w:rPr>
          <w:sz w:val="18"/>
          <w:szCs w:val="18"/>
        </w:rPr>
        <w:t xml:space="preserve"> -  всегда заняты, но именно их непосредственное участие очень важно в воспитании творческой личности ребёнка. Буду искать формы, приёмы, для более широкого привлечения родителей.</w:t>
      </w:r>
    </w:p>
    <w:p w:rsidR="002A44CA" w:rsidRPr="000C28F1" w:rsidRDefault="00B8262A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 </w:t>
      </w:r>
      <w:r w:rsidR="002A44CA" w:rsidRPr="000C28F1">
        <w:rPr>
          <w:sz w:val="18"/>
          <w:szCs w:val="18"/>
        </w:rPr>
        <w:t>Накопленный материал имеет эстетический, аккуратный, но разрозненный вид, т.е. конспекты в тетради, консультации в папках, рекомендации в других папках, художественное слово в картотеке</w:t>
      </w:r>
      <w:proofErr w:type="gramStart"/>
      <w:r w:rsidR="002A44CA" w:rsidRPr="000C28F1">
        <w:rPr>
          <w:sz w:val="18"/>
          <w:szCs w:val="18"/>
        </w:rPr>
        <w:t>…  Д</w:t>
      </w:r>
      <w:proofErr w:type="gramEnd"/>
      <w:r w:rsidR="002A44CA" w:rsidRPr="000C28F1">
        <w:rPr>
          <w:sz w:val="18"/>
          <w:szCs w:val="18"/>
        </w:rPr>
        <w:t>ля удобства использования материала не только мной, но и другими воспитателями возникла необходимость создать программу на компьютере, с помощью которой вся информация находится в быстром доступе, на каждый промысел выходит вся необходимая информация: конспекты, художественное слово, иллюстративный материал, дидактические игры</w:t>
      </w:r>
    </w:p>
    <w:p w:rsidR="0018056B" w:rsidRPr="000C28F1" w:rsidRDefault="0018056B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В процессе пополнения методического оснащения по декоративно – прикладному искусству, компьютерную программу можно дополнять.</w:t>
      </w:r>
    </w:p>
    <w:p w:rsidR="0018056B" w:rsidRPr="000C28F1" w:rsidRDefault="0018056B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Декоративно – прикладное искусство обогащает творческие стремления детей преобразовывать мир, развивать в детях нестандартность мышления, свободу, индивидуальность, умение всматриваться и наблюдать.</w:t>
      </w:r>
    </w:p>
    <w:p w:rsidR="002A44CA" w:rsidRPr="000C28F1" w:rsidRDefault="0018056B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sz w:val="18"/>
          <w:szCs w:val="18"/>
        </w:rPr>
        <w:t>Главной моей задачей, как педагога, является умение заинтересовать детей, зажечь их сердца, развить в них творческую активность, веру в то, что творить добро и красоту, значит ПРИНОСИТЬ ЛЮДЯМ РАДОСТЬ!</w:t>
      </w:r>
      <w:r w:rsidR="002A44CA" w:rsidRPr="000C28F1">
        <w:rPr>
          <w:sz w:val="18"/>
          <w:szCs w:val="18"/>
        </w:rPr>
        <w:t xml:space="preserve"> </w:t>
      </w:r>
    </w:p>
    <w:p w:rsidR="0018056B" w:rsidRPr="000C28F1" w:rsidRDefault="0018056B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</w:p>
    <w:p w:rsidR="0018056B" w:rsidRPr="000C28F1" w:rsidRDefault="0018056B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</w:p>
    <w:p w:rsidR="0018056B" w:rsidRPr="000C28F1" w:rsidRDefault="0018056B" w:rsidP="000C28F1">
      <w:pPr>
        <w:contextualSpacing/>
        <w:rPr>
          <w:sz w:val="18"/>
          <w:szCs w:val="18"/>
        </w:rPr>
      </w:pPr>
      <w:r w:rsidRPr="000C28F1">
        <w:rPr>
          <w:b/>
          <w:sz w:val="18"/>
          <w:szCs w:val="18"/>
          <w:u w:val="single"/>
        </w:rPr>
        <w:t>БИБЛИОГАФИЧЕСКИЙ СПИСОК</w:t>
      </w:r>
    </w:p>
    <w:p w:rsidR="0018056B" w:rsidRPr="000C28F1" w:rsidRDefault="0018056B" w:rsidP="000C28F1">
      <w:pPr>
        <w:contextualSpacing/>
        <w:rPr>
          <w:sz w:val="18"/>
          <w:szCs w:val="18"/>
        </w:rPr>
      </w:pPr>
    </w:p>
    <w:p w:rsidR="0018056B" w:rsidRPr="000C28F1" w:rsidRDefault="0018056B" w:rsidP="000C28F1">
      <w:pPr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b/>
          <w:sz w:val="18"/>
          <w:szCs w:val="18"/>
        </w:rPr>
      </w:pPr>
      <w:r w:rsidRPr="000C28F1">
        <w:rPr>
          <w:b/>
          <w:sz w:val="18"/>
          <w:szCs w:val="18"/>
        </w:rPr>
        <w:t xml:space="preserve">   Гаврилова В.В., Артемьева Л.А. </w:t>
      </w:r>
      <w:r w:rsidRPr="000C28F1">
        <w:rPr>
          <w:sz w:val="18"/>
          <w:szCs w:val="18"/>
        </w:rPr>
        <w:t>«Декоративное рисование с детьми 5-7 лет;                  рекомендации, планирование, конспекты занятий». Издательство «Учитель» Волгоград 2011г.</w:t>
      </w:r>
    </w:p>
    <w:p w:rsidR="0018056B" w:rsidRPr="000C28F1" w:rsidRDefault="0018056B" w:rsidP="000C28F1">
      <w:pPr>
        <w:ind w:left="360"/>
        <w:contextualSpacing/>
        <w:rPr>
          <w:b/>
          <w:sz w:val="18"/>
          <w:szCs w:val="18"/>
        </w:rPr>
      </w:pPr>
    </w:p>
    <w:p w:rsidR="0018056B" w:rsidRPr="000C28F1" w:rsidRDefault="0018056B" w:rsidP="000C28F1">
      <w:pPr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b/>
          <w:sz w:val="18"/>
          <w:szCs w:val="18"/>
        </w:rPr>
      </w:pPr>
      <w:proofErr w:type="spellStart"/>
      <w:r w:rsidRPr="000C28F1">
        <w:rPr>
          <w:b/>
          <w:sz w:val="18"/>
          <w:szCs w:val="18"/>
        </w:rPr>
        <w:t>Грибовская</w:t>
      </w:r>
      <w:proofErr w:type="spellEnd"/>
      <w:r w:rsidRPr="000C28F1">
        <w:rPr>
          <w:b/>
          <w:sz w:val="18"/>
          <w:szCs w:val="18"/>
        </w:rPr>
        <w:t xml:space="preserve"> А.А. </w:t>
      </w:r>
      <w:r w:rsidRPr="000C28F1">
        <w:rPr>
          <w:sz w:val="18"/>
          <w:szCs w:val="18"/>
        </w:rPr>
        <w:t>«Обучение дошкольников декоративному рисованию, лепке, аппликации». Москва 2008г.</w:t>
      </w:r>
    </w:p>
    <w:p w:rsidR="0018056B" w:rsidRPr="000C28F1" w:rsidRDefault="0018056B" w:rsidP="000C28F1">
      <w:pPr>
        <w:ind w:left="360"/>
        <w:contextualSpacing/>
        <w:rPr>
          <w:b/>
          <w:sz w:val="18"/>
          <w:szCs w:val="18"/>
        </w:rPr>
      </w:pPr>
    </w:p>
    <w:p w:rsidR="0018056B" w:rsidRPr="000C28F1" w:rsidRDefault="0018056B" w:rsidP="000C28F1">
      <w:pPr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b/>
          <w:sz w:val="18"/>
          <w:szCs w:val="18"/>
        </w:rPr>
      </w:pPr>
      <w:proofErr w:type="spellStart"/>
      <w:r w:rsidRPr="000C28F1">
        <w:rPr>
          <w:b/>
          <w:sz w:val="18"/>
          <w:szCs w:val="18"/>
        </w:rPr>
        <w:t>Грибовская</w:t>
      </w:r>
      <w:proofErr w:type="spellEnd"/>
      <w:r w:rsidRPr="000C28F1">
        <w:rPr>
          <w:b/>
          <w:sz w:val="18"/>
          <w:szCs w:val="18"/>
        </w:rPr>
        <w:t xml:space="preserve"> А.А. </w:t>
      </w:r>
      <w:r w:rsidRPr="000C28F1">
        <w:rPr>
          <w:sz w:val="18"/>
          <w:szCs w:val="18"/>
        </w:rPr>
        <w:t>«Детям о народном искусстве»  учебно-наглядное пособие для детей дошкольного возраста. Издательство «Просвещение» Москва 2002г.</w:t>
      </w:r>
    </w:p>
    <w:p w:rsidR="0018056B" w:rsidRPr="000C28F1" w:rsidRDefault="0018056B" w:rsidP="000C28F1">
      <w:pPr>
        <w:contextualSpacing/>
        <w:rPr>
          <w:b/>
          <w:sz w:val="18"/>
          <w:szCs w:val="18"/>
        </w:rPr>
      </w:pPr>
    </w:p>
    <w:p w:rsidR="0018056B" w:rsidRPr="000C28F1" w:rsidRDefault="0018056B" w:rsidP="000C28F1">
      <w:pPr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b/>
          <w:sz w:val="18"/>
          <w:szCs w:val="18"/>
        </w:rPr>
      </w:pPr>
      <w:proofErr w:type="spellStart"/>
      <w:r w:rsidRPr="000C28F1">
        <w:rPr>
          <w:b/>
          <w:sz w:val="18"/>
          <w:szCs w:val="18"/>
        </w:rPr>
        <w:t>Жегалова</w:t>
      </w:r>
      <w:proofErr w:type="spellEnd"/>
      <w:r w:rsidRPr="000C28F1">
        <w:rPr>
          <w:b/>
          <w:sz w:val="18"/>
          <w:szCs w:val="18"/>
        </w:rPr>
        <w:t xml:space="preserve"> С. </w:t>
      </w:r>
      <w:r w:rsidRPr="000C28F1">
        <w:rPr>
          <w:sz w:val="18"/>
          <w:szCs w:val="18"/>
        </w:rPr>
        <w:t>«Росписи хохломы» Издательство «Детская литература» 1991г.</w:t>
      </w:r>
    </w:p>
    <w:p w:rsidR="0018056B" w:rsidRPr="000C28F1" w:rsidRDefault="0018056B" w:rsidP="000C28F1">
      <w:pPr>
        <w:contextualSpacing/>
        <w:rPr>
          <w:b/>
          <w:sz w:val="18"/>
          <w:szCs w:val="18"/>
        </w:rPr>
      </w:pPr>
    </w:p>
    <w:p w:rsidR="0018056B" w:rsidRPr="000C28F1" w:rsidRDefault="0018056B" w:rsidP="000C28F1">
      <w:pPr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b/>
          <w:sz w:val="18"/>
          <w:szCs w:val="18"/>
        </w:rPr>
      </w:pPr>
      <w:r w:rsidRPr="000C28F1">
        <w:rPr>
          <w:b/>
          <w:sz w:val="18"/>
          <w:szCs w:val="18"/>
        </w:rPr>
        <w:t xml:space="preserve">Лыкова И.А. </w:t>
      </w:r>
      <w:r w:rsidRPr="000C28F1">
        <w:rPr>
          <w:sz w:val="18"/>
          <w:szCs w:val="18"/>
        </w:rPr>
        <w:t>«Цветной мир. Изобразительное творчество и дизайн в детском саду» журнал. Издательство «Карапуз-Дидактика» Москва 2008 №1</w:t>
      </w:r>
    </w:p>
    <w:p w:rsidR="0018056B" w:rsidRPr="000C28F1" w:rsidRDefault="0018056B" w:rsidP="000C28F1">
      <w:pPr>
        <w:ind w:left="360"/>
        <w:contextualSpacing/>
        <w:rPr>
          <w:b/>
          <w:sz w:val="18"/>
          <w:szCs w:val="18"/>
        </w:rPr>
      </w:pPr>
    </w:p>
    <w:p w:rsidR="0018056B" w:rsidRPr="000C28F1" w:rsidRDefault="0018056B" w:rsidP="000C28F1">
      <w:pPr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sz w:val="18"/>
          <w:szCs w:val="18"/>
        </w:rPr>
      </w:pPr>
      <w:r w:rsidRPr="000C28F1">
        <w:rPr>
          <w:b/>
          <w:sz w:val="18"/>
          <w:szCs w:val="18"/>
        </w:rPr>
        <w:t xml:space="preserve">Федосова Н.А. </w:t>
      </w:r>
      <w:r w:rsidRPr="000C28F1">
        <w:rPr>
          <w:sz w:val="18"/>
          <w:szCs w:val="18"/>
        </w:rPr>
        <w:t>«Волшебный мир народного творчества» учебное пособие для подготовки детей к школе.</w:t>
      </w:r>
      <w:r w:rsidRPr="000C28F1">
        <w:rPr>
          <w:b/>
          <w:sz w:val="18"/>
          <w:szCs w:val="18"/>
        </w:rPr>
        <w:t xml:space="preserve"> </w:t>
      </w:r>
      <w:r w:rsidRPr="000C28F1">
        <w:rPr>
          <w:sz w:val="18"/>
          <w:szCs w:val="18"/>
        </w:rPr>
        <w:t>Издательство «Просвещение» Москва 2001г.</w:t>
      </w:r>
    </w:p>
    <w:p w:rsidR="0018056B" w:rsidRPr="000C28F1" w:rsidRDefault="0018056B" w:rsidP="000C28F1">
      <w:pPr>
        <w:contextualSpacing/>
        <w:rPr>
          <w:sz w:val="18"/>
          <w:szCs w:val="18"/>
        </w:rPr>
      </w:pPr>
    </w:p>
    <w:p w:rsidR="0018056B" w:rsidRPr="000C28F1" w:rsidRDefault="0018056B" w:rsidP="000C28F1">
      <w:pPr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b/>
          <w:sz w:val="18"/>
          <w:szCs w:val="18"/>
        </w:rPr>
      </w:pPr>
      <w:r w:rsidRPr="000C28F1">
        <w:rPr>
          <w:b/>
          <w:sz w:val="18"/>
          <w:szCs w:val="18"/>
        </w:rPr>
        <w:t xml:space="preserve">Шапошникова С.В. </w:t>
      </w:r>
      <w:r w:rsidRPr="000C28F1">
        <w:rPr>
          <w:sz w:val="18"/>
          <w:szCs w:val="18"/>
        </w:rPr>
        <w:t>«Развёрнутое тематическое планирование по программе «Радуга» средняя, старшая, подготовительная группы. Издательство «Учитель» Волгоград 2010г.</w:t>
      </w:r>
    </w:p>
    <w:p w:rsidR="0018056B" w:rsidRPr="000C28F1" w:rsidRDefault="0018056B" w:rsidP="000C28F1">
      <w:pPr>
        <w:contextualSpacing/>
        <w:rPr>
          <w:b/>
          <w:sz w:val="18"/>
          <w:szCs w:val="18"/>
        </w:rPr>
      </w:pPr>
    </w:p>
    <w:p w:rsidR="0018056B" w:rsidRPr="000C28F1" w:rsidRDefault="0018056B" w:rsidP="000C28F1">
      <w:pPr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b/>
          <w:sz w:val="18"/>
          <w:szCs w:val="18"/>
        </w:rPr>
      </w:pPr>
      <w:proofErr w:type="spellStart"/>
      <w:r w:rsidRPr="000C28F1">
        <w:rPr>
          <w:b/>
          <w:sz w:val="18"/>
          <w:szCs w:val="18"/>
        </w:rPr>
        <w:t>Швайко</w:t>
      </w:r>
      <w:proofErr w:type="spellEnd"/>
      <w:r w:rsidRPr="000C28F1">
        <w:rPr>
          <w:b/>
          <w:sz w:val="18"/>
          <w:szCs w:val="18"/>
        </w:rPr>
        <w:t xml:space="preserve"> Г.С. </w:t>
      </w:r>
      <w:r w:rsidRPr="000C28F1">
        <w:rPr>
          <w:sz w:val="18"/>
          <w:szCs w:val="18"/>
        </w:rPr>
        <w:t>«Занятия по изобразительной деятельности в детском саду» программа, конспекты средняя, старшая, подготовительная группы. Издательство «</w:t>
      </w:r>
      <w:proofErr w:type="spellStart"/>
      <w:r w:rsidRPr="000C28F1">
        <w:rPr>
          <w:sz w:val="18"/>
          <w:szCs w:val="18"/>
        </w:rPr>
        <w:t>Владос</w:t>
      </w:r>
      <w:proofErr w:type="spellEnd"/>
      <w:r w:rsidRPr="000C28F1">
        <w:rPr>
          <w:sz w:val="18"/>
          <w:szCs w:val="18"/>
        </w:rPr>
        <w:t>» Москва 2002г.</w:t>
      </w:r>
    </w:p>
    <w:p w:rsidR="0018056B" w:rsidRPr="000C28F1" w:rsidRDefault="0018056B" w:rsidP="000C28F1">
      <w:pPr>
        <w:spacing w:before="0" w:beforeAutospacing="0" w:after="0" w:afterAutospacing="0"/>
        <w:contextualSpacing/>
        <w:rPr>
          <w:b/>
          <w:sz w:val="18"/>
          <w:szCs w:val="18"/>
        </w:rPr>
      </w:pPr>
    </w:p>
    <w:p w:rsidR="0018056B" w:rsidRPr="000C28F1" w:rsidRDefault="0018056B" w:rsidP="000C28F1">
      <w:pPr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b/>
          <w:sz w:val="18"/>
          <w:szCs w:val="18"/>
        </w:rPr>
      </w:pPr>
      <w:proofErr w:type="spellStart"/>
      <w:r w:rsidRPr="000C28F1">
        <w:rPr>
          <w:b/>
          <w:sz w:val="18"/>
          <w:szCs w:val="18"/>
        </w:rPr>
        <w:t>Халезова</w:t>
      </w:r>
      <w:proofErr w:type="spellEnd"/>
      <w:r w:rsidRPr="000C28F1">
        <w:rPr>
          <w:b/>
          <w:sz w:val="18"/>
          <w:szCs w:val="18"/>
        </w:rPr>
        <w:t xml:space="preserve"> Н.Б. </w:t>
      </w:r>
      <w:r w:rsidRPr="000C28F1">
        <w:rPr>
          <w:sz w:val="18"/>
          <w:szCs w:val="18"/>
        </w:rPr>
        <w:t>«Декоративная лепка в детском саду» пособие для воспитателя. Издательство «Творческий центр Сфера» Москва 2008г.</w:t>
      </w:r>
    </w:p>
    <w:p w:rsidR="0018056B" w:rsidRPr="000C28F1" w:rsidRDefault="0018056B" w:rsidP="000C28F1">
      <w:pPr>
        <w:pStyle w:val="a3"/>
        <w:spacing w:before="0" w:beforeAutospacing="0" w:after="0" w:afterAutospacing="0"/>
        <w:rPr>
          <w:b/>
          <w:sz w:val="18"/>
          <w:szCs w:val="18"/>
        </w:rPr>
      </w:pPr>
    </w:p>
    <w:p w:rsidR="0018056B" w:rsidRPr="000C28F1" w:rsidRDefault="0018056B" w:rsidP="000C28F1">
      <w:pPr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b/>
          <w:sz w:val="18"/>
          <w:szCs w:val="18"/>
        </w:rPr>
      </w:pPr>
      <w:r w:rsidRPr="000C28F1">
        <w:rPr>
          <w:b/>
          <w:sz w:val="18"/>
          <w:szCs w:val="18"/>
        </w:rPr>
        <w:t xml:space="preserve"> </w:t>
      </w:r>
      <w:proofErr w:type="spellStart"/>
      <w:r w:rsidRPr="000C28F1">
        <w:rPr>
          <w:b/>
          <w:sz w:val="18"/>
          <w:szCs w:val="18"/>
        </w:rPr>
        <w:t>Шайдурова</w:t>
      </w:r>
      <w:proofErr w:type="spellEnd"/>
      <w:r w:rsidRPr="000C28F1">
        <w:rPr>
          <w:b/>
          <w:sz w:val="18"/>
          <w:szCs w:val="18"/>
        </w:rPr>
        <w:t xml:space="preserve"> Н.В. </w:t>
      </w:r>
      <w:r w:rsidRPr="000C28F1">
        <w:rPr>
          <w:sz w:val="18"/>
          <w:szCs w:val="18"/>
        </w:rPr>
        <w:t xml:space="preserve">«Весёлые матрёшки» </w:t>
      </w:r>
      <w:proofErr w:type="spellStart"/>
      <w:r w:rsidRPr="000C28F1">
        <w:rPr>
          <w:sz w:val="18"/>
          <w:szCs w:val="18"/>
        </w:rPr>
        <w:t>учебно</w:t>
      </w:r>
      <w:proofErr w:type="spellEnd"/>
      <w:r w:rsidRPr="000C28F1">
        <w:rPr>
          <w:sz w:val="18"/>
          <w:szCs w:val="18"/>
        </w:rPr>
        <w:t xml:space="preserve"> – методическое пособие. </w:t>
      </w:r>
    </w:p>
    <w:p w:rsidR="0018056B" w:rsidRPr="000C28F1" w:rsidRDefault="0018056B" w:rsidP="000C28F1">
      <w:pPr>
        <w:spacing w:before="0" w:beforeAutospacing="0" w:after="0" w:afterAutospacing="0"/>
        <w:contextualSpacing/>
        <w:rPr>
          <w:sz w:val="18"/>
          <w:szCs w:val="18"/>
        </w:rPr>
      </w:pPr>
      <w:r w:rsidRPr="000C28F1">
        <w:rPr>
          <w:sz w:val="18"/>
          <w:szCs w:val="18"/>
        </w:rPr>
        <w:t xml:space="preserve">           Санкт- Петербург детство – Пресс 2008г.</w:t>
      </w:r>
    </w:p>
    <w:p w:rsidR="0018056B" w:rsidRPr="000C28F1" w:rsidRDefault="0018056B" w:rsidP="000C28F1">
      <w:pPr>
        <w:spacing w:before="0" w:beforeAutospacing="0" w:after="0" w:afterAutospacing="0"/>
        <w:contextualSpacing/>
        <w:rPr>
          <w:sz w:val="18"/>
          <w:szCs w:val="18"/>
        </w:rPr>
      </w:pPr>
    </w:p>
    <w:p w:rsidR="0018056B" w:rsidRPr="000C28F1" w:rsidRDefault="0018056B" w:rsidP="000C28F1">
      <w:pPr>
        <w:spacing w:before="0" w:beforeAutospacing="0" w:after="0" w:afterAutospacing="0"/>
        <w:contextualSpacing/>
        <w:rPr>
          <w:sz w:val="18"/>
          <w:szCs w:val="18"/>
        </w:rPr>
      </w:pPr>
    </w:p>
    <w:p w:rsidR="0018056B" w:rsidRPr="000C28F1" w:rsidRDefault="0018056B" w:rsidP="000C28F1">
      <w:pPr>
        <w:spacing w:before="0" w:beforeAutospacing="0" w:after="0" w:afterAutospacing="0"/>
        <w:contextualSpacing/>
        <w:rPr>
          <w:b/>
          <w:sz w:val="18"/>
          <w:szCs w:val="18"/>
          <w:u w:val="single"/>
        </w:rPr>
      </w:pPr>
      <w:r w:rsidRPr="000C28F1">
        <w:rPr>
          <w:b/>
          <w:sz w:val="18"/>
          <w:szCs w:val="18"/>
          <w:u w:val="single"/>
        </w:rPr>
        <w:t>САЙТЫ В ИНТЕРНЕТЕ ПО ДПИ И ДОШКОЛЬНОМУ ВОСПИТАНИЮ.</w:t>
      </w:r>
    </w:p>
    <w:p w:rsidR="0018056B" w:rsidRPr="000C28F1" w:rsidRDefault="0018056B" w:rsidP="000C28F1">
      <w:pPr>
        <w:contextualSpacing/>
        <w:rPr>
          <w:sz w:val="18"/>
          <w:szCs w:val="18"/>
        </w:rPr>
      </w:pPr>
    </w:p>
    <w:p w:rsidR="0018056B" w:rsidRPr="000C28F1" w:rsidRDefault="0018056B" w:rsidP="000C28F1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sz w:val="18"/>
          <w:szCs w:val="18"/>
        </w:rPr>
      </w:pPr>
      <w:r w:rsidRPr="000C28F1">
        <w:rPr>
          <w:sz w:val="18"/>
          <w:szCs w:val="18"/>
          <w:lang w:val="en-US"/>
        </w:rPr>
        <w:t>v</w:t>
      </w:r>
      <w:proofErr w:type="spellStart"/>
      <w:r w:rsidRPr="000C28F1">
        <w:rPr>
          <w:sz w:val="18"/>
          <w:szCs w:val="18"/>
        </w:rPr>
        <w:t>iki</w:t>
      </w:r>
      <w:proofErr w:type="spellEnd"/>
      <w:r w:rsidRPr="000C28F1">
        <w:rPr>
          <w:sz w:val="18"/>
          <w:szCs w:val="18"/>
        </w:rPr>
        <w:t>.</w:t>
      </w:r>
      <w:r w:rsidRPr="000C28F1">
        <w:rPr>
          <w:sz w:val="18"/>
          <w:szCs w:val="18"/>
          <w:lang w:val="en-US"/>
        </w:rPr>
        <w:t>rdf.ru</w:t>
      </w:r>
    </w:p>
    <w:p w:rsidR="0018056B" w:rsidRPr="000C28F1" w:rsidRDefault="00A1643F" w:rsidP="000C28F1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sz w:val="18"/>
          <w:szCs w:val="18"/>
        </w:rPr>
      </w:pPr>
      <w:hyperlink r:id="rId9" w:history="1">
        <w:r w:rsidR="0018056B" w:rsidRPr="000C28F1">
          <w:rPr>
            <w:rStyle w:val="a7"/>
            <w:sz w:val="18"/>
            <w:szCs w:val="18"/>
            <w:lang w:val="en-US"/>
          </w:rPr>
          <w:t>www.twirpx.com</w:t>
        </w:r>
      </w:hyperlink>
    </w:p>
    <w:p w:rsidR="0018056B" w:rsidRPr="000C28F1" w:rsidRDefault="0018056B" w:rsidP="000C28F1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sz w:val="18"/>
          <w:szCs w:val="18"/>
        </w:rPr>
      </w:pPr>
      <w:r w:rsidRPr="000C28F1">
        <w:rPr>
          <w:sz w:val="18"/>
          <w:szCs w:val="18"/>
        </w:rPr>
        <w:t xml:space="preserve">Социальная сеть работников дошкольного образования </w:t>
      </w:r>
      <w:proofErr w:type="spellStart"/>
      <w:r w:rsidRPr="000C28F1">
        <w:rPr>
          <w:sz w:val="18"/>
          <w:szCs w:val="18"/>
        </w:rPr>
        <w:t>nsportal.ru</w:t>
      </w:r>
      <w:proofErr w:type="spellEnd"/>
    </w:p>
    <w:p w:rsidR="00AD53ED" w:rsidRPr="000C28F1" w:rsidRDefault="00A1643F" w:rsidP="000C28F1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sz w:val="18"/>
          <w:szCs w:val="18"/>
        </w:rPr>
      </w:pPr>
      <w:hyperlink r:id="rId10" w:history="1">
        <w:r w:rsidR="00AD53ED" w:rsidRPr="000C28F1">
          <w:rPr>
            <w:rStyle w:val="a7"/>
            <w:sz w:val="18"/>
            <w:szCs w:val="18"/>
            <w:lang w:val="en-US"/>
          </w:rPr>
          <w:t>http://www.1-kvazar.ru/</w:t>
        </w:r>
      </w:hyperlink>
    </w:p>
    <w:p w:rsidR="00AD53ED" w:rsidRPr="000C28F1" w:rsidRDefault="00A1643F" w:rsidP="000C28F1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sz w:val="18"/>
          <w:szCs w:val="18"/>
        </w:rPr>
      </w:pPr>
      <w:hyperlink r:id="rId11" w:history="1">
        <w:r w:rsidR="00AD53ED" w:rsidRPr="000C28F1">
          <w:rPr>
            <w:rStyle w:val="a7"/>
            <w:sz w:val="18"/>
            <w:szCs w:val="18"/>
            <w:lang w:val="en-US"/>
          </w:rPr>
          <w:t>http://shtrih-33.ucoz.ru/publ</w:t>
        </w:r>
      </w:hyperlink>
    </w:p>
    <w:p w:rsidR="00AD53ED" w:rsidRPr="000C28F1" w:rsidRDefault="00AD53ED" w:rsidP="000C28F1">
      <w:pPr>
        <w:spacing w:before="0" w:beforeAutospacing="0" w:after="0" w:afterAutospacing="0"/>
        <w:ind w:left="360"/>
        <w:contextualSpacing/>
        <w:jc w:val="left"/>
        <w:rPr>
          <w:sz w:val="18"/>
          <w:szCs w:val="18"/>
          <w:lang w:val="en-US"/>
        </w:rPr>
      </w:pPr>
    </w:p>
    <w:p w:rsidR="0018056B" w:rsidRPr="000C28F1" w:rsidRDefault="0018056B" w:rsidP="000C28F1">
      <w:pPr>
        <w:pStyle w:val="a3"/>
        <w:rPr>
          <w:sz w:val="18"/>
          <w:szCs w:val="18"/>
        </w:rPr>
      </w:pPr>
    </w:p>
    <w:p w:rsidR="0018056B" w:rsidRPr="000C28F1" w:rsidRDefault="0018056B" w:rsidP="000C28F1">
      <w:pPr>
        <w:spacing w:before="0" w:beforeAutospacing="0" w:after="0" w:afterAutospacing="0"/>
        <w:contextualSpacing/>
        <w:jc w:val="left"/>
        <w:rPr>
          <w:sz w:val="18"/>
          <w:szCs w:val="18"/>
        </w:rPr>
      </w:pPr>
    </w:p>
    <w:sectPr w:rsidR="0018056B" w:rsidRPr="000C28F1" w:rsidSect="000B7F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3AF"/>
    <w:multiLevelType w:val="hybridMultilevel"/>
    <w:tmpl w:val="410E0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461B6"/>
    <w:multiLevelType w:val="hybridMultilevel"/>
    <w:tmpl w:val="AB903B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D3198"/>
    <w:multiLevelType w:val="hybridMultilevel"/>
    <w:tmpl w:val="203E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F7C2B"/>
    <w:multiLevelType w:val="hybridMultilevel"/>
    <w:tmpl w:val="8C1EC4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53FB7"/>
    <w:multiLevelType w:val="hybridMultilevel"/>
    <w:tmpl w:val="1730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A0677"/>
    <w:multiLevelType w:val="hybridMultilevel"/>
    <w:tmpl w:val="5E3480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70A95"/>
    <w:multiLevelType w:val="hybridMultilevel"/>
    <w:tmpl w:val="7AC0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F85"/>
    <w:rsid w:val="000528F3"/>
    <w:rsid w:val="000B7F85"/>
    <w:rsid w:val="000C14F6"/>
    <w:rsid w:val="000C28F1"/>
    <w:rsid w:val="0018056B"/>
    <w:rsid w:val="002A44CA"/>
    <w:rsid w:val="002B52F3"/>
    <w:rsid w:val="002D53EA"/>
    <w:rsid w:val="00370907"/>
    <w:rsid w:val="00402DA7"/>
    <w:rsid w:val="004515EE"/>
    <w:rsid w:val="00492A8E"/>
    <w:rsid w:val="004A4241"/>
    <w:rsid w:val="004B0A29"/>
    <w:rsid w:val="004D1C90"/>
    <w:rsid w:val="00576D1B"/>
    <w:rsid w:val="00590DA5"/>
    <w:rsid w:val="005C18B8"/>
    <w:rsid w:val="00745C01"/>
    <w:rsid w:val="007D4216"/>
    <w:rsid w:val="00841A5B"/>
    <w:rsid w:val="008901BD"/>
    <w:rsid w:val="008F6D26"/>
    <w:rsid w:val="008F6D3A"/>
    <w:rsid w:val="00A1643F"/>
    <w:rsid w:val="00A51054"/>
    <w:rsid w:val="00A74DCE"/>
    <w:rsid w:val="00AA244D"/>
    <w:rsid w:val="00AD53ED"/>
    <w:rsid w:val="00B47E94"/>
    <w:rsid w:val="00B6313D"/>
    <w:rsid w:val="00B8262A"/>
    <w:rsid w:val="00BF21A1"/>
    <w:rsid w:val="00C6499E"/>
    <w:rsid w:val="00D059F1"/>
    <w:rsid w:val="00D802A0"/>
    <w:rsid w:val="00E03E6B"/>
    <w:rsid w:val="00E06AAC"/>
    <w:rsid w:val="00E10CC5"/>
    <w:rsid w:val="00E1650A"/>
    <w:rsid w:val="00E50319"/>
    <w:rsid w:val="00E70DEF"/>
    <w:rsid w:val="00ED2B6E"/>
    <w:rsid w:val="00FE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8"/>
        <o:r id="V:Rule8" type="connector" idref="#_x0000_s1031"/>
        <o:r id="V:Rule9" type="connector" idref="#_x0000_s1029"/>
        <o:r id="V:Rule10" type="connector" idref="#_x0000_s1033"/>
        <o:r id="V:Rule11" type="connector" idref="#_x0000_s1027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EF"/>
    <w:pPr>
      <w:ind w:left="720"/>
      <w:contextualSpacing/>
    </w:pPr>
  </w:style>
  <w:style w:type="table" w:styleId="a4">
    <w:name w:val="Table Grid"/>
    <w:basedOn w:val="a1"/>
    <w:uiPriority w:val="59"/>
    <w:rsid w:val="00E165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10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0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80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shtrih-33.ucoz.ru/pu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1-kvaz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1">
                  <c:v>10</c:v>
                </c:pt>
              </c:numCache>
            </c:numRef>
          </c:val>
        </c:ser>
        <c:shape val="cylinder"/>
        <c:axId val="149720448"/>
        <c:axId val="149763200"/>
        <c:axId val="0"/>
      </c:bar3DChart>
      <c:catAx>
        <c:axId val="149720448"/>
        <c:scaling>
          <c:orientation val="minMax"/>
        </c:scaling>
        <c:axPos val="b"/>
        <c:tickLblPos val="nextTo"/>
        <c:crossAx val="149763200"/>
        <c:crosses val="autoZero"/>
        <c:auto val="1"/>
        <c:lblAlgn val="ctr"/>
        <c:lblOffset val="100"/>
      </c:catAx>
      <c:valAx>
        <c:axId val="149763200"/>
        <c:scaling>
          <c:orientation val="minMax"/>
        </c:scaling>
        <c:delete val="1"/>
        <c:axPos val="l"/>
        <c:numFmt formatCode="General" sourceLinked="1"/>
        <c:tickLblPos val="none"/>
        <c:crossAx val="149720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1">
                  <c:v>9</c:v>
                </c:pt>
              </c:numCache>
            </c:numRef>
          </c:val>
        </c:ser>
        <c:shape val="cylinder"/>
        <c:axId val="149936000"/>
        <c:axId val="150290432"/>
        <c:axId val="0"/>
      </c:bar3DChart>
      <c:catAx>
        <c:axId val="149936000"/>
        <c:scaling>
          <c:orientation val="minMax"/>
        </c:scaling>
        <c:axPos val="b"/>
        <c:tickLblPos val="nextTo"/>
        <c:crossAx val="150290432"/>
        <c:crosses val="autoZero"/>
        <c:auto val="1"/>
        <c:lblAlgn val="ctr"/>
        <c:lblOffset val="100"/>
      </c:catAx>
      <c:valAx>
        <c:axId val="150290432"/>
        <c:scaling>
          <c:orientation val="minMax"/>
        </c:scaling>
        <c:delete val="1"/>
        <c:axPos val="l"/>
        <c:numFmt formatCode="General" sourceLinked="1"/>
        <c:tickLblPos val="none"/>
        <c:crossAx val="149936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</c:numCache>
            </c:numRef>
          </c:val>
        </c:ser>
        <c:shape val="cylinder"/>
        <c:axId val="152156416"/>
        <c:axId val="136462720"/>
        <c:axId val="0"/>
      </c:bar3DChart>
      <c:catAx>
        <c:axId val="152156416"/>
        <c:scaling>
          <c:orientation val="minMax"/>
        </c:scaling>
        <c:axPos val="b"/>
        <c:tickLblPos val="nextTo"/>
        <c:crossAx val="136462720"/>
        <c:crosses val="autoZero"/>
        <c:auto val="1"/>
        <c:lblAlgn val="ctr"/>
        <c:lblOffset val="100"/>
      </c:catAx>
      <c:valAx>
        <c:axId val="136462720"/>
        <c:scaling>
          <c:orientation val="minMax"/>
        </c:scaling>
        <c:delete val="1"/>
        <c:axPos val="l"/>
        <c:numFmt formatCode="General" sourceLinked="1"/>
        <c:tickLblPos val="none"/>
        <c:crossAx val="152156416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A883-B147-48DA-A999-22EB5979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8</cp:revision>
  <cp:lastPrinted>2011-09-25T07:55:00Z</cp:lastPrinted>
  <dcterms:created xsi:type="dcterms:W3CDTF">2011-09-25T03:43:00Z</dcterms:created>
  <dcterms:modified xsi:type="dcterms:W3CDTF">2011-10-09T07:51:00Z</dcterms:modified>
</cp:coreProperties>
</file>