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F" w:rsidRPr="001638EF" w:rsidRDefault="0057739F" w:rsidP="0057739F">
      <w:pPr>
        <w:jc w:val="right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638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739F" w:rsidRPr="001638EF" w:rsidRDefault="0057739F" w:rsidP="005773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8EF">
        <w:rPr>
          <w:rFonts w:ascii="Times New Roman" w:hAnsi="Times New Roman" w:cs="Times New Roman"/>
          <w:b/>
          <w:sz w:val="28"/>
          <w:szCs w:val="28"/>
        </w:rPr>
        <w:t>Дать определение понятиям:</w:t>
      </w: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hAnsi="Times New Roman" w:cs="Times New Roman"/>
          <w:sz w:val="28"/>
          <w:szCs w:val="28"/>
        </w:rPr>
        <w:t>Репрессии</w:t>
      </w: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hAnsi="Times New Roman" w:cs="Times New Roman"/>
          <w:sz w:val="28"/>
          <w:szCs w:val="28"/>
        </w:rPr>
        <w:t>Тоталитаризм</w:t>
      </w: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hAnsi="Times New Roman" w:cs="Times New Roman"/>
          <w:sz w:val="28"/>
          <w:szCs w:val="28"/>
        </w:rPr>
        <w:t>ГУЛАГ</w:t>
      </w: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hAnsi="Times New Roman" w:cs="Times New Roman"/>
          <w:sz w:val="28"/>
          <w:szCs w:val="28"/>
        </w:rPr>
        <w:t xml:space="preserve">Раскулачивание  </w:t>
      </w:r>
    </w:p>
    <w:p w:rsidR="0057739F" w:rsidRPr="001638EF" w:rsidRDefault="0057739F" w:rsidP="005773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8EF">
        <w:rPr>
          <w:rFonts w:ascii="Times New Roman" w:hAnsi="Times New Roman" w:cs="Times New Roman"/>
          <w:b/>
          <w:sz w:val="28"/>
          <w:szCs w:val="28"/>
        </w:rPr>
        <w:t xml:space="preserve">Проанализировав документ ответить на вопросы: </w:t>
      </w:r>
    </w:p>
    <w:p w:rsidR="0057739F" w:rsidRPr="001638EF" w:rsidRDefault="0057739F" w:rsidP="005773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638E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1638EF">
        <w:rPr>
          <w:rFonts w:ascii="Times New Roman" w:hAnsi="Times New Roman" w:cs="Times New Roman"/>
          <w:sz w:val="28"/>
          <w:szCs w:val="28"/>
        </w:rPr>
        <w:t xml:space="preserve">  Какие меры предлагалось провести с целью раскулачивания</w:t>
      </w:r>
    </w:p>
    <w:p w:rsidR="0057739F" w:rsidRPr="001638EF" w:rsidRDefault="0057739F" w:rsidP="005773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638EF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1638EF">
        <w:rPr>
          <w:rFonts w:ascii="Times New Roman" w:hAnsi="Times New Roman" w:cs="Times New Roman"/>
          <w:sz w:val="28"/>
          <w:szCs w:val="28"/>
        </w:rPr>
        <w:t xml:space="preserve">  НА какие категории делились кулаки и какие меры к ним применялись</w:t>
      </w:r>
    </w:p>
    <w:p w:rsidR="0057739F" w:rsidRPr="001638EF" w:rsidRDefault="0057739F" w:rsidP="005773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39F" w:rsidRPr="001638EF" w:rsidRDefault="0057739F" w:rsidP="005773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 постановления политбюро ЦК ВК</w:t>
      </w:r>
      <w:proofErr w:type="gramStart"/>
      <w:r w:rsidRPr="0016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П(</w:t>
      </w:r>
      <w:proofErr w:type="gramEnd"/>
      <w:r w:rsidRPr="0016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от 30 января 1930 год</w:t>
      </w:r>
      <w:r w:rsidRPr="0016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 мероприятиях по ликвидации кулацких хозяйств в районах сплошной коллективизации» </w:t>
      </w: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районах сплошной коллективизации провести немедленно, а в остальных районах по мере действительно массового развёртывания коллективизации, следующие мероприятия: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Отменить в районах сплошной коллективизации в отношении индивидуальных крестьянских хозяйств действие законов об аренде земли и применении наёмного труда в сельском хозяйстве (разд. 7 и 8 Общих начал землепользования и землеустройства). Исключения из этого правила в отношении середняцких хозяйств должны регулироваться райисполкомами под руководством и контролем </w:t>
      </w:r>
      <w:proofErr w:type="spellStart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окрисполкома</w:t>
      </w:r>
      <w:proofErr w:type="spellEnd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Конфисковать у кулаков этих районов средства производства, скот, хозяйственные и жилые постройки, предприятия по переработке, кормовые и семенные запасы.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 целях решительного подрыва влияния кулачества на отдельные прослойки бедняцко-середняцкого крестьянства и безусловного подавления всяких попыток контрреволюционного противодействия со стороны кулаков проводимым советской властью и колхозами мероприятиям принять в отношении кулаков следующие меры: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первая категория — контрреволюционный кулацкий актив немедленно ликвидировать путём заключения в концлагеря, не останавливаясь в отношении организаторов террористических актов, контрреволюционных 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выступлений и повстанческих организаций перед применением</w:t>
      </w:r>
      <w:proofErr w:type="gramEnd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меры репрессии;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вторую категорию должны составить остальные элементы кулацкого актива, особенно из наиболее богатых кулаков и </w:t>
      </w:r>
      <w:proofErr w:type="spellStart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полупомещиков</w:t>
      </w:r>
      <w:proofErr w:type="spellEnd"/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подлежат высылке в отдалённые местности Союза ССР и в пределах данного края в отдалённые районы края;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третью категорию входят оставляемые в пределах района кулаки, которые подлежат расселению на новых отводимых им за пределами колхозных хозяйств участках. </w:t>
      </w:r>
      <w:r w:rsidRPr="0016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7739F" w:rsidRPr="001638EF" w:rsidRDefault="0057739F" w:rsidP="005773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8EF">
        <w:rPr>
          <w:rFonts w:ascii="Times New Roman" w:hAnsi="Times New Roman" w:cs="Times New Roman"/>
          <w:b/>
          <w:sz w:val="28"/>
          <w:szCs w:val="28"/>
        </w:rPr>
        <w:t>Назвать места памя</w:t>
      </w:r>
      <w:r>
        <w:rPr>
          <w:rFonts w:ascii="Times New Roman" w:hAnsi="Times New Roman" w:cs="Times New Roman"/>
          <w:b/>
          <w:sz w:val="28"/>
          <w:szCs w:val="28"/>
        </w:rPr>
        <w:t>ти жертв политических репрессий.</w:t>
      </w: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39F" w:rsidRPr="001638EF" w:rsidRDefault="0057739F" w:rsidP="0057739F">
      <w:pPr>
        <w:spacing w:line="240" w:lineRule="auto"/>
        <w:rPr>
          <w:rFonts w:ascii="Times New Roman" w:hAnsi="Times New Roman" w:cs="Times New Roman"/>
        </w:rPr>
      </w:pPr>
    </w:p>
    <w:p w:rsidR="0057739F" w:rsidRPr="001638EF" w:rsidRDefault="0057739F" w:rsidP="0057739F">
      <w:pPr>
        <w:rPr>
          <w:rFonts w:ascii="Times New Roman" w:hAnsi="Times New Roman" w:cs="Times New Roman"/>
        </w:rPr>
      </w:pPr>
    </w:p>
    <w:p w:rsidR="0057739F" w:rsidRPr="001638EF" w:rsidRDefault="0057739F" w:rsidP="0057739F">
      <w:pPr>
        <w:rPr>
          <w:rFonts w:ascii="Times New Roman" w:hAnsi="Times New Roman" w:cs="Times New Roman"/>
        </w:rPr>
      </w:pPr>
    </w:p>
    <w:p w:rsidR="00E37C27" w:rsidRDefault="00E37C27">
      <w:bookmarkStart w:id="0" w:name="_GoBack"/>
      <w:bookmarkEnd w:id="0"/>
    </w:p>
    <w:sectPr w:rsidR="00E37C27" w:rsidSect="00E0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99F"/>
    <w:multiLevelType w:val="hybridMultilevel"/>
    <w:tmpl w:val="5386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9F"/>
    <w:rsid w:val="0057739F"/>
    <w:rsid w:val="00E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Nolik</dc:creator>
  <cp:lastModifiedBy>Nolik</cp:lastModifiedBy>
  <cp:revision>1</cp:revision>
  <dcterms:created xsi:type="dcterms:W3CDTF">2013-11-07T16:17:00Z</dcterms:created>
  <dcterms:modified xsi:type="dcterms:W3CDTF">2013-11-07T16:18:00Z</dcterms:modified>
</cp:coreProperties>
</file>