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D" w:rsidRDefault="0032355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9.2pt;margin-top:-24.1pt;width:260.15pt;height:550.85pt;z-index:251662336;mso-width-relative:margin;mso-height-relative:margin">
            <v:textbox style="mso-next-textbox:#_x0000_s1032">
              <w:txbxContent>
                <w:p w:rsidR="00F23AFC" w:rsidRPr="00D93985" w:rsidRDefault="002A5C53" w:rsidP="00E0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9398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4.</w:t>
                  </w:r>
                </w:p>
                <w:p w:rsidR="002A5C53" w:rsidRDefault="002A5C53" w:rsidP="00E03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Звуковой ряд не должен выделять сильно резкие звуки, музыка должна быть умиротворяющей и спокойной.</w:t>
                  </w:r>
                </w:p>
                <w:p w:rsidR="00961D8E" w:rsidRPr="00F23AFC" w:rsidRDefault="00961D8E" w:rsidP="00E03F72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23AFC" w:rsidRPr="00D93985" w:rsidRDefault="002A5C53" w:rsidP="00E03F7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 xml:space="preserve">Совет </w:t>
                  </w:r>
                  <w:r w:rsidR="00F23AFC" w:rsidRPr="00D939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5.</w:t>
                  </w:r>
                </w:p>
                <w:p w:rsidR="002A5C53" w:rsidRPr="00F23AFC" w:rsidRDefault="00FC403B" w:rsidP="00E03F7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Хороший мультик должен содержать в себе не только диалоги между главными героями, но и, собственно говоря, </w:t>
                  </w:r>
                  <w:r w:rsidRPr="00F23AF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36"/>
                      <w:szCs w:val="36"/>
                      <w:lang w:eastAsia="ru-RU"/>
                    </w:rPr>
                    <w:t>монологи персонажей</w:t>
                  </w: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. Их </w:t>
                  </w:r>
                  <w:r w:rsidRPr="00F23AF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36"/>
                      <w:szCs w:val="36"/>
                      <w:lang w:eastAsia="ru-RU"/>
                    </w:rPr>
                    <w:t>мысли, переживания, обоснование и мотивация поступков</w:t>
                  </w: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 преподноситься малышу должны закадровым голосом.</w:t>
                  </w:r>
                </w:p>
                <w:p w:rsidR="00F23AFC" w:rsidRPr="00D93985" w:rsidRDefault="00FC403B" w:rsidP="00E03F7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Совет 6.</w:t>
                  </w:r>
                </w:p>
                <w:p w:rsidR="00F23AFC" w:rsidRPr="00F23AFC" w:rsidRDefault="00F23AFC" w:rsidP="00E03F7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В хороших мультфильмах часто встречается </w:t>
                  </w:r>
                  <w:r w:rsidRPr="00F23AF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36"/>
                      <w:szCs w:val="36"/>
                      <w:lang w:eastAsia="ru-RU"/>
                    </w:rPr>
                    <w:t>поучительная манера повествования</w:t>
                  </w: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 и демонстрируется </w:t>
                  </w:r>
                  <w:r w:rsidRPr="00F23AF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36"/>
                      <w:szCs w:val="36"/>
                      <w:lang w:eastAsia="ru-RU"/>
                    </w:rPr>
                    <w:t>на примерах главных героев</w:t>
                  </w:r>
                  <w:r w:rsidRPr="00F23AF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2A5C53" w:rsidRDefault="002A5C53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29.05pt;margin-top:-24.1pt;width:260.15pt;height:550.85pt;z-index:251661312;mso-width-relative:margin;mso-height-relative:margin">
            <v:textbox style="mso-next-textbox:#_x0000_s1031">
              <w:txbxContent>
                <w:p w:rsidR="00F23AFC" w:rsidRDefault="00DE7865" w:rsidP="00E0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78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1.</w:t>
                  </w:r>
                </w:p>
                <w:p w:rsidR="00DE7865" w:rsidRPr="00F23AFC" w:rsidRDefault="00DE7865" w:rsidP="00E03F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786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Не доверяйте незнакомым мультфильмам  только потому, что «мультфильмы это для детей.</w:t>
                  </w:r>
                </w:p>
                <w:p w:rsidR="00DE7865" w:rsidRPr="00DE7865" w:rsidRDefault="00DE7865" w:rsidP="00E0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78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2.</w:t>
                  </w:r>
                </w:p>
                <w:p w:rsidR="00DE7865" w:rsidRPr="00DE7865" w:rsidRDefault="00DE7865" w:rsidP="00E03F72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786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Помните, ребенок в 5-7 лет ищет модель для подражания, и то, что происходит на экране телевизора, для него становится сигналом к действию.</w:t>
                  </w:r>
                </w:p>
                <w:p w:rsidR="00DE7865" w:rsidRPr="00DE7865" w:rsidRDefault="00DE7865" w:rsidP="00E0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78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3.</w:t>
                  </w:r>
                </w:p>
                <w:p w:rsidR="00DE7865" w:rsidRPr="00DE7865" w:rsidRDefault="00DE7865" w:rsidP="00E03F72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786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Помните, что просмотр мультфильмов – боль</w:t>
                  </w:r>
                  <w:r w:rsidR="00C15F7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шая нагрузка на нервную систему</w:t>
                  </w:r>
                  <w:r w:rsidRPr="00DE786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, потому лучше смотреть </w:t>
                  </w:r>
                  <w:r w:rsidR="00C15F7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мультфильм</w:t>
                  </w:r>
                  <w:r w:rsidR="00961D8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первой половине дня, а не вечером</w:t>
                  </w:r>
                  <w:r w:rsidRPr="00DE786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. </w:t>
                  </w:r>
                </w:p>
                <w:p w:rsidR="00DE7865" w:rsidRPr="00DE7865" w:rsidRDefault="00E03F7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5450" cy="1695450"/>
                        <wp:effectExtent l="19050" t="0" r="0" b="0"/>
                        <wp:docPr id="6" name="Рисунок 4" descr="f4893250d7d6546f8ad249c03f5f09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4893250d7d6546f8ad249c03f5f096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722" cy="1693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7865" w:rsidRDefault="00DE786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1.1pt;margin-top:-24.1pt;width:260.15pt;height:550.85pt;z-index:251660288;mso-width-relative:margin;mso-height-relative:margin">
            <v:textbox style="mso-next-textbox:#_x0000_s1026">
              <w:txbxContent>
                <w:p w:rsidR="00DE7865" w:rsidRDefault="00DE7865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</w:p>
                <w:p w:rsidR="00DE7865" w:rsidRDefault="00DE7865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</w:p>
                <w:p w:rsidR="00CE113D" w:rsidRDefault="00DE7865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 w:rsidRPr="00DE7865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 «Как правильно выбрать для ребенка мультфильм?»</w:t>
                  </w:r>
                </w:p>
                <w:p w:rsidR="00DE7865" w:rsidRPr="00DE7865" w:rsidRDefault="00DE7865" w:rsidP="00DE786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3111500" cy="2074545"/>
                        <wp:effectExtent l="19050" t="0" r="0" b="0"/>
                        <wp:docPr id="7" name="Рисунок 6" descr="Multiki-nashih-let-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ki-nashih-let-1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1500" cy="2074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95748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-2258695</wp:posOffset>
            </wp:positionV>
            <wp:extent cx="9247188" cy="5786438"/>
            <wp:effectExtent l="19050" t="0" r="0" b="0"/>
            <wp:wrapNone/>
            <wp:docPr id="1" name="Рисунок 1" descr="Обои солнце, отдых, песок, макро, пляж 76732 / Раздел: Макро / HallP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солнце, отдых, песок, макро, пляж 76732 / Раздел: Макро / HallPic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188" cy="57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CE113D" w:rsidRDefault="00CE113D"/>
    <w:p w:rsidR="00F23AFC" w:rsidRDefault="0032355D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  <w:r w:rsidRPr="0032355D">
        <w:rPr>
          <w:noProof/>
          <w:lang w:eastAsia="ru-RU"/>
        </w:rPr>
        <w:lastRenderedPageBreak/>
        <w:pict>
          <v:shape id="_x0000_s1033" type="#_x0000_t202" style="position:absolute;margin-left:-34.45pt;margin-top:-30.85pt;width:260.15pt;height:550.85pt;z-index:251664384;mso-width-relative:margin;mso-height-relative:margin">
            <v:textbox style="mso-next-textbox:#_x0000_s1033">
              <w:txbxContent>
                <w:p w:rsidR="00F23AFC" w:rsidRPr="00E03F72" w:rsidRDefault="00F23AFC" w:rsidP="00E03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E03F72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Совет 7.</w:t>
                  </w:r>
                </w:p>
                <w:p w:rsidR="00F23AFC" w:rsidRPr="009A282D" w:rsidRDefault="00F23AFC" w:rsidP="00E03F7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9A282D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Даже самый поучительный и добрый мультик сможет представить опасность для психического состояния малышей, если в нём используются </w:t>
                  </w:r>
                  <w:r w:rsidRPr="009A282D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36"/>
                      <w:szCs w:val="36"/>
                      <w:lang w:eastAsia="ru-RU"/>
                    </w:rPr>
                    <w:t>сильно яркие цвета</w:t>
                  </w:r>
                  <w:r w:rsidRPr="009A282D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. Цвета, которые резко друг с другом не сочетаются, или сильно яркие, перенасыщают детскую психику, в результате ребенок может быть перевозбужденным, агрессивным. Спокойные, блеклые, тёплые цвета наоборот влияют на детскую психику успокаивающе, не отвлекая от полного сюжета.</w:t>
                  </w:r>
                </w:p>
                <w:p w:rsidR="00F23AFC" w:rsidRPr="00F23AFC" w:rsidRDefault="00E03F72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2638425" cy="1867359"/>
                        <wp:effectExtent l="19050" t="0" r="0" b="0"/>
                        <wp:docPr id="4" name="Рисунок 1" descr="b10540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105407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0709" cy="186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AFC" w:rsidRDefault="00F23AFC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</w:p>
                <w:p w:rsidR="00F23AFC" w:rsidRDefault="00F23AFC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</w:p>
                <w:p w:rsidR="00F23AFC" w:rsidRDefault="00F23AFC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 w:rsidRPr="00DE7865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F23AFC" w:rsidRPr="00DE7865" w:rsidRDefault="00F23AFC" w:rsidP="00DE786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2355D">
        <w:rPr>
          <w:noProof/>
          <w:lang w:eastAsia="ru-RU"/>
        </w:rPr>
        <w:pict>
          <v:shape id="_x0000_s1034" type="#_x0000_t202" style="position:absolute;margin-left:225.7pt;margin-top:-30.85pt;width:260.15pt;height:550.85pt;z-index:251665408;mso-width-relative:margin;mso-height-relative:margin">
            <v:textbox style="mso-next-textbox:#_x0000_s1034">
              <w:txbxContent>
                <w:p w:rsidR="00F23AFC" w:rsidRPr="00D93985" w:rsidRDefault="009A282D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40"/>
                      <w:szCs w:val="40"/>
                      <w:lang w:eastAsia="ru-RU"/>
                    </w:rPr>
                  </w:pPr>
                  <w:proofErr w:type="gramStart"/>
                  <w:r w:rsidRPr="00D93985">
                    <w:rPr>
                      <w:rFonts w:ascii="Times New Roman" w:eastAsia="Times New Roman" w:hAnsi="Times New Roman" w:cs="Times New Roman"/>
                      <w:b/>
                      <w:i/>
                      <w:sz w:val="40"/>
                      <w:szCs w:val="40"/>
                      <w:lang w:eastAsia="ru-RU"/>
                    </w:rPr>
                    <w:t>Мультфильмы</w:t>
                  </w:r>
                  <w:proofErr w:type="gramEnd"/>
                  <w:r w:rsidRPr="00D93985">
                    <w:rPr>
                      <w:rFonts w:ascii="Times New Roman" w:eastAsia="Times New Roman" w:hAnsi="Times New Roman" w:cs="Times New Roman"/>
                      <w:b/>
                      <w:i/>
                      <w:sz w:val="40"/>
                      <w:szCs w:val="40"/>
                      <w:lang w:eastAsia="ru-RU"/>
                    </w:rPr>
                    <w:t xml:space="preserve"> которые стоит смотреть детям:</w:t>
                  </w:r>
                </w:p>
                <w:p w:rsidR="009A282D" w:rsidRDefault="009A282D" w:rsidP="00881EA9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81EA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«Маша больше не лентяйка»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научить помогать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близким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;</w:t>
                  </w:r>
                </w:p>
                <w:p w:rsidR="009A282D" w:rsidRDefault="009A282D" w:rsidP="00881EA9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81EA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«Крошка Енот»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- формирование доброжелательного отношения к миру;</w:t>
                  </w:r>
                </w:p>
                <w:p w:rsidR="009A282D" w:rsidRDefault="009A282D" w:rsidP="00881EA9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81EA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«Мешок яблок»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раскрытие понятий «щедрость» и «доброта»;</w:t>
                  </w:r>
                </w:p>
                <w:p w:rsidR="009A282D" w:rsidRDefault="009A282D" w:rsidP="00881EA9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81EA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«Обезьянки. Как обезьянки обедали»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формирование культуры поведения за столом;</w:t>
                  </w:r>
                </w:p>
                <w:p w:rsidR="009A282D" w:rsidRDefault="009A282D" w:rsidP="00881EA9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81EA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«Маша и волшебное варенье»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воспитание чес</w:t>
                  </w:r>
                  <w:r w:rsidR="00881EA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тн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ости;</w:t>
                  </w:r>
                </w:p>
                <w:p w:rsidR="00881EA9" w:rsidRDefault="00881EA9" w:rsidP="00881EA9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81EA9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«Кот Леопольд»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формирование дружеских отношений в коллективе;</w:t>
                  </w:r>
                </w:p>
                <w:p w:rsidR="00881EA9" w:rsidRDefault="00881EA9" w:rsidP="009A282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881EA9" w:rsidRDefault="00881EA9" w:rsidP="009A282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9A282D" w:rsidRPr="009A282D" w:rsidRDefault="009A282D" w:rsidP="009A282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F23AFC" w:rsidRDefault="00F23AFC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</w:p>
                <w:p w:rsidR="00F23AFC" w:rsidRDefault="00F23AFC" w:rsidP="00DE78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</w:pPr>
                  <w:r w:rsidRPr="00DE7865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F23AFC" w:rsidRPr="00DE7865" w:rsidRDefault="00F23AFC" w:rsidP="00DE786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2355D">
        <w:rPr>
          <w:noProof/>
          <w:lang w:eastAsia="ru-RU"/>
        </w:rPr>
        <w:pict>
          <v:shape id="_x0000_s1035" type="#_x0000_t202" style="position:absolute;margin-left:485.85pt;margin-top:-30.85pt;width:260.15pt;height:550.85pt;z-index:251666432;mso-width-relative:margin;mso-height-relative:margin">
            <v:textbox style="mso-next-textbox:#_x0000_s1035">
              <w:txbxContent>
                <w:p w:rsidR="00F23AFC" w:rsidRDefault="006C484D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«Песенка мышонка»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воспитание трудолюбия;</w:t>
                  </w:r>
                </w:p>
                <w:p w:rsidR="006C484D" w:rsidRDefault="006C484D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«Мама для мамонтенка»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формирование бережного отношения 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близким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;</w:t>
                  </w:r>
                </w:p>
                <w:p w:rsidR="006C484D" w:rsidRDefault="006C484D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«Так сойдет»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- воспитание ответственности;</w:t>
                  </w:r>
                </w:p>
                <w:p w:rsidR="006C484D" w:rsidRDefault="00126634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«Палочка - выручалочка»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знакомство с понятиями «сообразительность», «находчивость»;</w:t>
                  </w:r>
                </w:p>
                <w:p w:rsidR="00126634" w:rsidRDefault="00126634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«Вовка в тридевятом царстве»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профилактика лени;</w:t>
                  </w:r>
                </w:p>
                <w:p w:rsidR="00126634" w:rsidRDefault="00126634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«Королева зубная щетка»</w:t>
                  </w:r>
                  <w:r w:rsidR="00D93985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- привитие навыков гигиены.</w:t>
                  </w:r>
                </w:p>
                <w:p w:rsidR="006C484D" w:rsidRPr="00D93985" w:rsidRDefault="00D93985" w:rsidP="00D9398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93985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Интернет ресурсы:</w:t>
                  </w:r>
                </w:p>
                <w:p w:rsidR="00D93985" w:rsidRDefault="0032355D" w:rsidP="00D93985">
                  <w:hyperlink r:id="rId10" w:history="1">
                    <w:r w:rsidR="00D93985" w:rsidRPr="004B48DE">
                      <w:rPr>
                        <w:rStyle w:val="a5"/>
                      </w:rPr>
                      <w:t>http://www.colady.ru/kakie-multiki-dolzhny-smotret-deti-samye-pouchitelnye-i-poleznye-multfilmy.html</w:t>
                    </w:r>
                  </w:hyperlink>
                </w:p>
                <w:p w:rsidR="00D93985" w:rsidRDefault="0032355D" w:rsidP="00D93985">
                  <w:hyperlink r:id="rId11" w:history="1">
                    <w:r w:rsidR="00D93985" w:rsidRPr="004B48DE">
                      <w:rPr>
                        <w:rStyle w:val="a5"/>
                      </w:rPr>
                      <w:t>http://www.kp.ru/daily/25665/826734/</w:t>
                    </w:r>
                  </w:hyperlink>
                </w:p>
                <w:p w:rsidR="00D93985" w:rsidRDefault="0032355D" w:rsidP="00D93985">
                  <w:hyperlink r:id="rId12" w:history="1">
                    <w:r w:rsidR="00D93985" w:rsidRPr="004B48DE">
                      <w:rPr>
                        <w:rStyle w:val="a5"/>
                      </w:rPr>
                      <w:t>http://ppt4web.ru/detskie-prezentacii/ostorozhno-multfilm.html</w:t>
                    </w:r>
                  </w:hyperlink>
                </w:p>
                <w:p w:rsidR="00D93985" w:rsidRDefault="00D93985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6C484D" w:rsidRDefault="006C484D" w:rsidP="006C484D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6C484D" w:rsidRPr="00881EA9" w:rsidRDefault="006C484D" w:rsidP="006C484D">
                  <w:pPr>
                    <w:spacing w:line="48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F23AFC" w:rsidRDefault="00F23AFC" w:rsidP="006C484D">
                  <w:pPr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</w:p>
                <w:p w:rsidR="00F23AFC" w:rsidRPr="00DE7865" w:rsidRDefault="00F23AFC" w:rsidP="006C484D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F23AFC" w:rsidRDefault="00F23AFC" w:rsidP="00E87E1D">
      <w:pPr>
        <w:shd w:val="clear" w:color="auto" w:fill="FFFFFF"/>
        <w:spacing w:after="0" w:line="300" w:lineRule="atLeast"/>
        <w:outlineLvl w:val="2"/>
        <w:rPr>
          <w:rFonts w:ascii="Trebuchet MS" w:eastAsia="Times New Roman" w:hAnsi="Trebuchet MS" w:cs="Times New Roman"/>
          <w:b/>
          <w:bCs/>
          <w:color w:val="BB0000"/>
          <w:sz w:val="23"/>
          <w:szCs w:val="23"/>
          <w:lang w:eastAsia="ru-RU"/>
        </w:rPr>
      </w:pPr>
    </w:p>
    <w:p w:rsidR="00C87F4C" w:rsidRDefault="00C87F4C"/>
    <w:sectPr w:rsidR="00C87F4C" w:rsidSect="00110D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1E3"/>
    <w:multiLevelType w:val="multilevel"/>
    <w:tmpl w:val="AB38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1090"/>
    <w:multiLevelType w:val="hybridMultilevel"/>
    <w:tmpl w:val="2BF8279E"/>
    <w:lvl w:ilvl="0" w:tplc="1EF85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0A2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458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6AB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E4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86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299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CB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49A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C61C79"/>
    <w:multiLevelType w:val="hybridMultilevel"/>
    <w:tmpl w:val="E3DAA4BC"/>
    <w:lvl w:ilvl="0" w:tplc="3EF83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08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27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32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C4A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C9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BB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61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6F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4E7"/>
    <w:rsid w:val="000705BC"/>
    <w:rsid w:val="00110D6D"/>
    <w:rsid w:val="00126634"/>
    <w:rsid w:val="002A5C53"/>
    <w:rsid w:val="0032355D"/>
    <w:rsid w:val="00347549"/>
    <w:rsid w:val="004714E7"/>
    <w:rsid w:val="005176B4"/>
    <w:rsid w:val="00664D77"/>
    <w:rsid w:val="006C484D"/>
    <w:rsid w:val="00881EA9"/>
    <w:rsid w:val="00957481"/>
    <w:rsid w:val="00961D8E"/>
    <w:rsid w:val="009A282D"/>
    <w:rsid w:val="00AD0516"/>
    <w:rsid w:val="00AE79C7"/>
    <w:rsid w:val="00C15F73"/>
    <w:rsid w:val="00C31BE3"/>
    <w:rsid w:val="00C87F4C"/>
    <w:rsid w:val="00CE113D"/>
    <w:rsid w:val="00D93985"/>
    <w:rsid w:val="00DE7865"/>
    <w:rsid w:val="00E03F72"/>
    <w:rsid w:val="00E87E1D"/>
    <w:rsid w:val="00F23AFC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4E7"/>
    <w:rPr>
      <w:b/>
      <w:bCs/>
    </w:rPr>
  </w:style>
  <w:style w:type="character" w:styleId="a4">
    <w:name w:val="Emphasis"/>
    <w:basedOn w:val="a0"/>
    <w:uiPriority w:val="20"/>
    <w:qFormat/>
    <w:rsid w:val="00E87E1D"/>
    <w:rPr>
      <w:i/>
      <w:iCs/>
    </w:rPr>
  </w:style>
  <w:style w:type="character" w:styleId="a5">
    <w:name w:val="Hyperlink"/>
    <w:basedOn w:val="a0"/>
    <w:uiPriority w:val="99"/>
    <w:unhideWhenUsed/>
    <w:rsid w:val="00E87E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754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DDDDDD"/>
                    <w:bottom w:val="none" w:sz="0" w:space="0" w:color="auto"/>
                    <w:right w:val="single" w:sz="6" w:space="13" w:color="DDDDDD"/>
                  </w:divBdr>
                  <w:divsChild>
                    <w:div w:id="1673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4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pt4web.ru/detskie-prezentacii/ostorozhno-multfil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p.ru/daily/25665/82673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ady.ru/kakie-multiki-dolzhny-smotret-deti-samye-pouchitelnye-i-poleznye-multfilm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CC8F-F18E-4EE0-80EF-B7731304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16</cp:revision>
  <dcterms:created xsi:type="dcterms:W3CDTF">2014-10-29T02:45:00Z</dcterms:created>
  <dcterms:modified xsi:type="dcterms:W3CDTF">2014-11-05T05:31:00Z</dcterms:modified>
</cp:coreProperties>
</file>