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8B" w:rsidRDefault="001C5100" w:rsidP="000B0A8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0B0A8B"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 по геометрии.</w:t>
      </w:r>
    </w:p>
    <w:p w:rsidR="001C5100" w:rsidRP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Ф.И.О. автора</w:t>
      </w:r>
      <w:r w:rsidRPr="001C51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Федосеева Людмила Евгеньевна</w:t>
      </w:r>
    </w:p>
    <w:p w:rsidR="001C5100" w:rsidRP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«Площади  мно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угольников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9 </w:t>
      </w:r>
      <w:r w:rsidRPr="001C5100">
        <w:rPr>
          <w:rFonts w:ascii="Times New Roman" w:hAnsi="Times New Roman" w:cs="Times New Roman"/>
          <w:sz w:val="28"/>
          <w:szCs w:val="28"/>
        </w:rPr>
        <w:t>класс;</w:t>
      </w:r>
    </w:p>
    <w:p w:rsidR="001C5100" w:rsidRP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Pr="001C5100">
        <w:rPr>
          <w:rFonts w:ascii="Times New Roman" w:hAnsi="Times New Roman" w:cs="Times New Roman"/>
          <w:sz w:val="28"/>
          <w:szCs w:val="28"/>
        </w:rPr>
        <w:t xml:space="preserve"> как формулировка конечного результата урока:</w:t>
      </w:r>
    </w:p>
    <w:p w:rsidR="001C5100" w:rsidRPr="005E5FA0" w:rsidRDefault="001C5100" w:rsidP="00F216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0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023B6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Образовательная</w:t>
      </w:r>
      <w:proofErr w:type="gram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формул для вычисления площадей параллелограмма, треугольника, трапеции и применение полученных знаний к решению практических задач.</w:t>
      </w:r>
    </w:p>
    <w:p w:rsidR="001C5100" w:rsidRDefault="001C5100" w:rsidP="00F2168F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0ABB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Развивающая</w:t>
      </w:r>
      <w:r w:rsidRPr="005E5FA0">
        <w:rPr>
          <w:rFonts w:ascii="Times New Roman" w:hAnsi="Times New Roman" w:cs="Times New Roman"/>
          <w:sz w:val="28"/>
          <w:szCs w:val="28"/>
          <w:lang w:eastAsia="ru-RU"/>
        </w:rPr>
        <w:t>: развитие мыслительно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деятельности, математической  речи, </w:t>
      </w:r>
      <w:r w:rsidRPr="005E5FA0">
        <w:rPr>
          <w:rFonts w:ascii="Times New Roman" w:hAnsi="Times New Roman" w:cs="Times New Roman"/>
          <w:sz w:val="28"/>
          <w:szCs w:val="28"/>
          <w:lang w:eastAsia="ru-RU"/>
        </w:rPr>
        <w:t>умения сравнивать, вести поисковую деятельность и принимать решение.</w:t>
      </w:r>
      <w:proofErr w:type="gramEnd"/>
    </w:p>
    <w:p w:rsidR="001C5100" w:rsidRDefault="001C5100" w:rsidP="00F2168F">
      <w:pPr>
        <w:pStyle w:val="a4"/>
        <w:ind w:left="720"/>
        <w:contextualSpacing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023B6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Воспитательная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ориентация  учащихся на профессию строителя</w:t>
      </w:r>
      <w:r w:rsidRPr="00023B63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.</w:t>
      </w:r>
    </w:p>
    <w:p w:rsidR="001C5100" w:rsidRDefault="001C5100" w:rsidP="00F2168F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C5100" w:rsidRPr="00F2168F" w:rsidRDefault="001C5100" w:rsidP="00F2168F">
      <w:pPr>
        <w:pStyle w:val="a4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C5100" w:rsidRPr="00023B63" w:rsidRDefault="001C5100" w:rsidP="00F2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вычисления площади треугольника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параллелограмма, трапеции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00" w:rsidRPr="00023B63" w:rsidRDefault="001C5100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умения подмечать закономерности,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главное, делать выводы, устанавли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причинно-следственные связи, активизировать воображение.</w:t>
      </w:r>
    </w:p>
    <w:p w:rsidR="001C5100" w:rsidRDefault="001C5100" w:rsidP="00F2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такие качества характера, как настойчивость в достижение цели, умение работать в коллективе, умение не растеряться в проблемных ситуациях.</w:t>
      </w:r>
    </w:p>
    <w:p w:rsidR="001C5100" w:rsidRPr="00F2168F" w:rsidRDefault="00841B79" w:rsidP="00F2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 уроку</w:t>
      </w:r>
    </w:p>
    <w:p w:rsidR="001C5100" w:rsidRPr="00023B63" w:rsidRDefault="001C5100" w:rsidP="00F2168F">
      <w:pPr>
        <w:numPr>
          <w:ilvl w:val="1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 учителя;</w:t>
      </w:r>
    </w:p>
    <w:p w:rsidR="001C5100" w:rsidRPr="00023B63" w:rsidRDefault="001C5100" w:rsidP="00F2168F">
      <w:pPr>
        <w:numPr>
          <w:ilvl w:val="1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экран,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документ-камера;</w:t>
      </w:r>
    </w:p>
    <w:p w:rsidR="001C5100" w:rsidRPr="00023B63" w:rsidRDefault="001C5100" w:rsidP="00F2168F">
      <w:pPr>
        <w:numPr>
          <w:ilvl w:val="1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Чертёжные инструменты. </w:t>
      </w:r>
    </w:p>
    <w:p w:rsidR="001F3FFD" w:rsidRDefault="00841B79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Прилагаемые </w:t>
      </w:r>
      <w:proofErr w:type="spellStart"/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медиаматериалы</w:t>
      </w:r>
      <w:proofErr w:type="spellEnd"/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3FFD" w:rsidRDefault="001F3FFD" w:rsidP="002618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Презентация 1 («Профессия строителя»)</w:t>
      </w:r>
    </w:p>
    <w:p w:rsidR="00F2168F" w:rsidRDefault="001F3FFD" w:rsidP="002618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18F7">
        <w:rPr>
          <w:rFonts w:ascii="Times New Roman" w:hAnsi="Times New Roman" w:cs="Times New Roman"/>
          <w:sz w:val="28"/>
          <w:szCs w:val="28"/>
        </w:rPr>
        <w:t xml:space="preserve"> </w:t>
      </w:r>
      <w:r w:rsidR="00F2168F" w:rsidRPr="002618F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2168F" w:rsidRPr="0026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168F" w:rsidRPr="002618F7">
        <w:rPr>
          <w:rFonts w:ascii="Times New Roman" w:hAnsi="Times New Roman" w:cs="Times New Roman"/>
          <w:sz w:val="28"/>
          <w:szCs w:val="28"/>
        </w:rPr>
        <w:t>«Физкультминутка для глаз»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18F7" w:rsidRPr="002618F7" w:rsidRDefault="001F3FFD" w:rsidP="002618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8F7">
        <w:rPr>
          <w:rFonts w:ascii="Times New Roman" w:hAnsi="Times New Roman" w:cs="Times New Roman"/>
          <w:sz w:val="28"/>
          <w:szCs w:val="28"/>
        </w:rPr>
        <w:t>. Информационная карта ученика.</w:t>
      </w:r>
    </w:p>
    <w:p w:rsidR="002618F7" w:rsidRPr="002618F7" w:rsidRDefault="001F3FFD" w:rsidP="002618F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8F7" w:rsidRPr="002618F7">
        <w:rPr>
          <w:rFonts w:ascii="Times New Roman" w:hAnsi="Times New Roman" w:cs="Times New Roman"/>
          <w:sz w:val="28"/>
          <w:szCs w:val="28"/>
        </w:rPr>
        <w:t>. Технологическая карта ученика</w:t>
      </w:r>
    </w:p>
    <w:p w:rsidR="00841B79" w:rsidRPr="00F2168F" w:rsidRDefault="00841B79" w:rsidP="00F216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C5100" w:rsidRPr="00F2168F">
        <w:rPr>
          <w:rFonts w:ascii="Times New Roman" w:hAnsi="Times New Roman" w:cs="Times New Roman"/>
          <w:b/>
          <w:sz w:val="28"/>
          <w:szCs w:val="28"/>
          <w:u w:val="single"/>
        </w:rPr>
        <w:t>спользованная литература и ресурсы сети Интернет (адреса сайтов)</w:t>
      </w: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41B79" w:rsidRPr="00841B79" w:rsidRDefault="00841B79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Геометрия. 7-9 классы. Составитель </w:t>
      </w:r>
      <w:proofErr w:type="spellStart"/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Москва, Просвещение, 2008.</w:t>
      </w:r>
    </w:p>
    <w:p w:rsidR="00841B79" w:rsidRDefault="00841B79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Учебник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Геометрия, 7 – 9: </w:t>
      </w:r>
      <w:proofErr w:type="spell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учреждений  / Л. С. </w:t>
      </w:r>
      <w:proofErr w:type="spell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Бутузов, С. Б. Кадомц</w:t>
      </w:r>
      <w:r w:rsidR="00261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 др. – М.: Просвещение, 2014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B79" w:rsidRDefault="00841B79" w:rsidP="00F21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B79">
        <w:rPr>
          <w:rFonts w:ascii="Times New Roman" w:hAnsi="Times New Roman" w:cs="Times New Roman"/>
          <w:sz w:val="28"/>
          <w:szCs w:val="28"/>
        </w:rPr>
        <w:t>3.</w:t>
      </w:r>
      <w:r>
        <w:t xml:space="preserve">  </w:t>
      </w:r>
      <w:hyperlink r:id="rId6" w:history="1">
        <w:r w:rsidRPr="002618F7">
          <w:rPr>
            <w:rStyle w:val="a8"/>
            <w:rFonts w:ascii="Times New Roman" w:hAnsi="Times New Roman" w:cs="Times New Roman"/>
            <w:b/>
            <w:sz w:val="28"/>
            <w:szCs w:val="28"/>
            <w:lang w:eastAsia="ru-RU"/>
          </w:rPr>
          <w:t>http://psytests.org/funtest/geometric-run.html</w:t>
        </w:r>
      </w:hyperlink>
      <w:r w:rsidRPr="002618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Пс</w:t>
      </w:r>
      <w:r w:rsidRPr="00743B03">
        <w:rPr>
          <w:rFonts w:ascii="Times New Roman" w:hAnsi="Times New Roman" w:cs="Times New Roman"/>
          <w:b/>
          <w:sz w:val="28"/>
          <w:szCs w:val="28"/>
          <w:lang w:eastAsia="ru-RU"/>
        </w:rPr>
        <w:t>ихологический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03">
        <w:rPr>
          <w:rFonts w:ascii="Times New Roman" w:hAnsi="Times New Roman" w:cs="Times New Roman"/>
          <w:sz w:val="28"/>
          <w:szCs w:val="28"/>
          <w:lang w:eastAsia="ru-RU"/>
        </w:rPr>
        <w:t>«Геометрические  фигуры» на знание себя как личности.</w:t>
      </w:r>
    </w:p>
    <w:p w:rsidR="00841B79" w:rsidRDefault="00841B79" w:rsidP="00F216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hyperlink r:id="rId7" w:history="1">
        <w:r w:rsidRPr="00F43C85">
          <w:rPr>
            <w:rStyle w:val="a8"/>
            <w:rFonts w:ascii="Times New Roman" w:hAnsi="Times New Roman" w:cs="Times New Roman"/>
            <w:b/>
            <w:sz w:val="28"/>
            <w:szCs w:val="28"/>
            <w:lang w:eastAsia="ru-RU"/>
          </w:rPr>
          <w:t>https://ppt4web.ru/obshhestvoznanija/est-takaja-professija-stroitel.html</w:t>
        </w:r>
      </w:hyperlink>
      <w:r w:rsidRPr="00841B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 о профессии строителя</w:t>
      </w:r>
      <w:r w:rsidR="001F3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FFD" w:rsidRPr="001F3FFD">
        <w:rPr>
          <w:rFonts w:ascii="Times New Roman" w:hAnsi="Times New Roman" w:cs="Times New Roman"/>
          <w:sz w:val="28"/>
          <w:szCs w:val="28"/>
          <w:lang w:eastAsia="ru-RU"/>
        </w:rPr>
        <w:t>(или Презентация 1)</w:t>
      </w:r>
    </w:p>
    <w:p w:rsidR="00F2168F" w:rsidRDefault="00F2168F" w:rsidP="00F2168F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41B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hyperlink r:id="rId8" w:history="1">
        <w:r w:rsidR="001F3FFD" w:rsidRPr="00171951">
          <w:rPr>
            <w:rStyle w:val="a8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https://pptcloud.ru/matematika/ploschadi-mnogougolnikov-183642</w:t>
        </w:r>
      </w:hyperlink>
      <w:r w:rsidR="001F3FFD">
        <w:t xml:space="preserve">       </w:t>
      </w:r>
      <w:r w:rsidR="001F3F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Презентация</w:t>
      </w:r>
      <w:r w:rsidR="00841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«Пло</w:t>
      </w:r>
      <w:r w:rsidR="001F3F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щади многоугольников».</w:t>
      </w:r>
    </w:p>
    <w:p w:rsidR="001F3FFD" w:rsidRDefault="001F3FFD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B0A8B" w:rsidRDefault="000B0A8B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урока:</w:t>
      </w:r>
      <w:bookmarkStart w:id="0" w:name="_Toc155605357"/>
      <w:bookmarkStart w:id="1" w:name="_Toc155605069"/>
      <w:bookmarkStart w:id="2" w:name="_Toc155605026"/>
      <w:bookmarkStart w:id="3" w:name="_Toc155604911"/>
      <w:bookmarkStart w:id="4" w:name="_Toc155604722"/>
      <w:bookmarkStart w:id="5" w:name="_Toc155604654"/>
      <w:bookmarkStart w:id="6" w:name="_Toc155602020"/>
      <w:bookmarkStart w:id="7" w:name="_Toc1556019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обобщения и применения знаний</w:t>
      </w: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3FFD" w:rsidRPr="00023B63" w:rsidRDefault="001F3FFD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A8B" w:rsidRDefault="000B0A8B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обучения:</w:t>
      </w:r>
      <w:r w:rsidRPr="00CB7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игра.</w:t>
      </w:r>
    </w:p>
    <w:p w:rsidR="001F3FFD" w:rsidRPr="00023B63" w:rsidRDefault="001F3FFD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A8B" w:rsidRPr="00023B63" w:rsidRDefault="000B0A8B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организации деятельности учащихся:</w:t>
      </w:r>
      <w:r w:rsidRPr="00CB7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 групповая.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F2168F" w:rsidRDefault="00F2168F" w:rsidP="000B0A8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A8B" w:rsidRPr="00806EF7" w:rsidRDefault="000B0A8B" w:rsidP="000B0A8B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6E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урока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B0A8B" w:rsidTr="00FF3CAF">
        <w:tc>
          <w:tcPr>
            <w:tcW w:w="4928" w:type="dxa"/>
          </w:tcPr>
          <w:p w:rsidR="000B0A8B" w:rsidRDefault="00210954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929" w:type="dxa"/>
          </w:tcPr>
          <w:p w:rsidR="000B0A8B" w:rsidRDefault="00210954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929" w:type="dxa"/>
          </w:tcPr>
          <w:p w:rsidR="000B0A8B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ученика.</w:t>
            </w:r>
          </w:p>
        </w:tc>
      </w:tr>
      <w:tr w:rsidR="000B0A8B" w:rsidTr="00FF3CAF">
        <w:tc>
          <w:tcPr>
            <w:tcW w:w="4928" w:type="dxa"/>
          </w:tcPr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5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1.Организационный этап.</w:t>
            </w:r>
          </w:p>
          <w:p w:rsidR="000B0A8B" w:rsidRPr="009A55F9" w:rsidRDefault="000B0A8B" w:rsidP="00FF3CAF">
            <w:pPr>
              <w:pStyle w:val="a4"/>
              <w:rPr>
                <w:lang w:eastAsia="ru-RU"/>
              </w:rPr>
            </w:pPr>
            <w:r w:rsidRPr="009A5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учеников.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Создаётся доброжелательный настрой учителя и учеников.</w:t>
            </w:r>
          </w:p>
        </w:tc>
        <w:tc>
          <w:tcPr>
            <w:tcW w:w="4929" w:type="dxa"/>
          </w:tcPr>
          <w:p w:rsidR="000B0A8B" w:rsidRPr="00743B03" w:rsidRDefault="002618F7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Ученики </w:t>
            </w:r>
            <w:r w:rsidR="000B0A8B"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настраиваются на работу.</w:t>
            </w:r>
          </w:p>
        </w:tc>
      </w:tr>
      <w:tr w:rsidR="000B0A8B" w:rsidTr="00FF3CAF">
        <w:tc>
          <w:tcPr>
            <w:tcW w:w="4928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2.Психологический тест</w:t>
            </w:r>
          </w:p>
          <w:p w:rsidR="000B0A8B" w:rsidRPr="00210954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«Геометрические  фигуры» на знание себя как личности.</w:t>
            </w:r>
            <w:r>
              <w:t xml:space="preserve"> </w:t>
            </w:r>
            <w:hyperlink r:id="rId9" w:history="1">
              <w:r w:rsidRPr="00F43C85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http://psytests.org/funtest/geometric-run.html</w:t>
              </w:r>
            </w:hyperlink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настраивается на рабочий ритм. Проводится связь геометрии с  психологией.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выбирают одну из предложенных геометрических фигур</w:t>
            </w:r>
            <w:r w:rsidR="00261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96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о своих психологических качествах.</w:t>
            </w: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pStyle w:val="a4"/>
            </w:pPr>
            <w:r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3.Просмотр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презентации о профессии строителя</w:t>
            </w:r>
            <w:r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10" w:history="1">
              <w:r w:rsidRPr="001F3FFD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https://ppt4web.ru/obshhestvoznanija/est-takaja-professija-stroitel.html</w:t>
              </w:r>
            </w:hyperlink>
          </w:p>
          <w:p w:rsidR="001F3FFD" w:rsidRDefault="001F3FFD" w:rsidP="00FF3CAF">
            <w:pPr>
              <w:pStyle w:val="a4"/>
            </w:pPr>
          </w:p>
          <w:p w:rsidR="001F3FFD" w:rsidRPr="001F3FFD" w:rsidRDefault="001F3FFD" w:rsidP="00FF3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3FF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FD">
              <w:rPr>
                <w:rFonts w:ascii="Times New Roman" w:hAnsi="Times New Roman" w:cs="Times New Roman"/>
                <w:sz w:val="28"/>
                <w:szCs w:val="28"/>
              </w:rPr>
              <w:t>Презентация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0B0A8B" w:rsidRPr="00210954" w:rsidRDefault="00210954" w:rsidP="00210954">
            <w:pPr>
              <w:pStyle w:val="a4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узнают, что профессия строителя разноплановая и относится к разряду массовых профессий</w:t>
            </w:r>
            <w:r w:rsidRPr="000A6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78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Строитель – это специальность по строительству. Строитель – одна из самых древних профессий. Появилась она много лет </w:t>
            </w:r>
            <w:r w:rsidRPr="00CB78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назад, когда люди выйдя из пещер, стали возводить себе жильё. Построенные, еще в древности, дворцы, храмы, замки, башни, мосты, продолжают радовать своим архитектурным великолепием и сейчас по всему свету. Любая стройка, это дела для целого коллектива строителей, где каждый человек имеет свою специализацию и выполняет определённую работу. Строительство – одна из важнейших отраслей материального производства в народном хозяйстве.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знакомятся с профессией строителя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которая требует объемного воображ</w:t>
            </w:r>
            <w:r w:rsidR="00696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ения, хорошего глазомера, знания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геометрии.</w:t>
            </w:r>
          </w:p>
        </w:tc>
      </w:tr>
      <w:tr w:rsidR="000B0A8B" w:rsidTr="00FF3CAF">
        <w:tc>
          <w:tcPr>
            <w:tcW w:w="4928" w:type="dxa"/>
          </w:tcPr>
          <w:p w:rsidR="000B0A8B" w:rsidRPr="009A55F9" w:rsidRDefault="00210954" w:rsidP="0021095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9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0A8B"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Подготовительный этап (постановка проблемы, выявление темы и целей урока и ориентация учащихся в учебной деятельности на уроке). Постановка учебной задачи.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 к классу. Как вы думаете, почему мы начали урок с про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смотра видео о профессии строителя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считаете, нужны ли строителю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</w:t>
            </w:r>
            <w:r w:rsidR="00FE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ания геометрии? Нужны ли знания и учения вычисления площадей многоугольников? Приведите пример.</w:t>
            </w:r>
          </w:p>
          <w:p w:rsidR="00FE2901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Формулировка темы урока.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«Площади  многоугольников».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Чтобы понять, какие знания нам 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необходимы, разберем нашу задачу, которую мы  можем решить,  повторив теорию.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 теоретические знания нам понадобятся?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Создание проблемной ситуации.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вы думаете, какова же цель сегодняшнего урока? </w:t>
            </w: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Формулировка цели урока.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Научиться применять формулы для вычисления площадей геометрических фигур к решению практических задач. </w:t>
            </w:r>
          </w:p>
        </w:tc>
        <w:tc>
          <w:tcPr>
            <w:tcW w:w="4929" w:type="dxa"/>
          </w:tcPr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объявляет, что сегодня все ученики будут выступать в роли строителей. Требуется выполнить работу по настилке</w:t>
            </w:r>
            <w:r w:rsidR="00FE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 строящегося детского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 творчества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Предлагается произвести настилку паркетного п</w:t>
            </w:r>
            <w:r w:rsidR="00696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ола в игровом зале размером 8,55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х8 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Паркетные плитки имеют форму прямоугольных треугольников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параллелограммов и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трапеций. Размеры плиток указаны в технологической карте урока.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Обобщая, учитель подводит к постановке учебной задачи.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Учитель предлагает </w:t>
            </w:r>
            <w:proofErr w:type="gramStart"/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правила игры и  обозначает задачи команд.</w:t>
            </w:r>
          </w:p>
        </w:tc>
        <w:tc>
          <w:tcPr>
            <w:tcW w:w="4929" w:type="dxa"/>
          </w:tcPr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Обучающиеся,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отвечая  на вопросы учителя, выдвигают предположения о том,  какие  им нужны знания для решения  поставленной задачи. Необходимо умение вычислять  площади параллелограмма, треугольника,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трапеции.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формулируют и записывают в тетради тему урока.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решения предложенн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учителем задачи, необходимы теоретические знания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Учащиеся понимают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необходимость их систематизации и повторения. Формулируют цель урока. При этом учащиеся получают информационную, технологическую карты и карту успешности.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A55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5.Этап закрепления знаний  (повторение теории по теме, работа в группах.)</w:t>
            </w:r>
          </w:p>
          <w:p w:rsidR="000B0A8B" w:rsidRPr="00524C22" w:rsidRDefault="00FE2901" w:rsidP="00FF3CA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разбивается на 4</w:t>
            </w:r>
            <w:r w:rsidR="000B0A8B"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группы.</w:t>
            </w:r>
          </w:p>
          <w:p w:rsidR="00241CA9" w:rsidRDefault="000B0A8B" w:rsidP="00210954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выполнения правильного расчета количества паркетных плиток надо знать формулы для вычисления площадей вышеназванных геометрических фигур. Учитель предлагает учащимся заполнить пропуски в информационной карте урока. Учащиеся приступают к работе. Внутри каждой команды разрешаются </w:t>
            </w:r>
            <w:proofErr w:type="spellStart"/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взаимоконсультации</w:t>
            </w:r>
            <w:proofErr w:type="spellEnd"/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необходимости консультацию может дать учитель.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учащиеся могут обратиться к  </w:t>
            </w:r>
            <w:r w:rsidR="002109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Презентации «Площади многоугольников»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ссылке:</w:t>
            </w:r>
          </w:p>
          <w:p w:rsidR="00210954" w:rsidRDefault="006E2DB6" w:rsidP="00210954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241CA9" w:rsidRPr="00171951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https://pptcloud.ru/matematika/ploschadi-mnogougolnikov-183642</w:t>
              </w:r>
            </w:hyperlink>
          </w:p>
          <w:p w:rsidR="000B0A8B" w:rsidRDefault="000B0A8B" w:rsidP="00FF3CAF">
            <w:pPr>
              <w:pStyle w:val="a4"/>
              <w:rPr>
                <w:bCs/>
                <w:iCs/>
                <w:color w:val="000000"/>
                <w:lang w:eastAsia="ru-RU"/>
              </w:rPr>
            </w:pPr>
            <w:r w:rsidRPr="00524C2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После того как теоретический материал  повторен, а информационная карта урока заполнена, учитель проецирует на доску рисунки и формулы по проработанному материалу.</w:t>
            </w:r>
            <w:r w:rsidR="00241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C2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Проводится проверка готовности команд. С этой целью каждой команде предлагается по 2-3 вопроса. 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Активизация памяти и мыслительной активности, актуализация знаний необходимых для выполнения практического задания.</w:t>
            </w:r>
          </w:p>
          <w:p w:rsidR="000B0A8B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Фронтальная проверка знаний.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Заполнение информационной карты урока  позволяет систематизировать и обобщить теоретический материал, повторить формулы для нахождения площадей геометрических фигур.</w:t>
            </w:r>
          </w:p>
          <w:p w:rsidR="000B0A8B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Pr="00743B03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Включение </w:t>
            </w:r>
            <w:proofErr w:type="gramStart"/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 поисковую деятельность. Воспитываются такие качества характера, как настойчивость в достижение цели, умение работать в коллективе, умение не растеряться в проблемных ситуациях. 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 работают в составе группы над поставленной перед ними задачей, заполняют информационную карту, </w:t>
            </w:r>
            <w:r w:rsidR="001F3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ищут справочный материал,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делают выводы и отвечают на контрольные вопросы.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185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:rsidR="000B0A8B" w:rsidRPr="00743B03" w:rsidRDefault="000B0A8B" w:rsidP="00FF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Презентация </w:t>
            </w:r>
            <w:r w:rsidR="001F3F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«Физкуль</w:t>
            </w:r>
            <w:r w:rsidR="00FE29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минутка для глаз»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9" w:type="dxa"/>
          </w:tcPr>
          <w:p w:rsidR="000B0A8B" w:rsidRPr="00185CFD" w:rsidRDefault="000B0A8B" w:rsidP="00FF3CAF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Проводится физкультминутка для снятия напряжения с глаз.</w:t>
            </w:r>
          </w:p>
        </w:tc>
        <w:tc>
          <w:tcPr>
            <w:tcW w:w="4929" w:type="dxa"/>
          </w:tcPr>
          <w:p w:rsidR="000B0A8B" w:rsidRPr="00185CFD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524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практических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4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вычислений (расчет количества плиток). Объявление результатов расчетов, решение проблемы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Координатор каждой 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команд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получает свое задание, которое за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ключается в том, чтобы правильно выполнить расчеты площадей геометрических фигур и вычислить нужное количество паркетных плиток. Задания каждой группы приведут к одним и тем же расчетам, которые будут отражены в технологической карте.</w:t>
            </w:r>
          </w:p>
          <w:p w:rsidR="000B0A8B" w:rsidRPr="00B709AD" w:rsidRDefault="000B0A8B" w:rsidP="00FF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Представители каждой команды в конце этапа должна дать объяснения, как они вычислили нужное количество паркетных плиток. 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их работы выводится на экран с помощью 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</w:t>
            </w:r>
            <w:r w:rsidR="0024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Происходит решение проблемы.</w:t>
            </w:r>
          </w:p>
        </w:tc>
        <w:tc>
          <w:tcPr>
            <w:tcW w:w="4929" w:type="dxa"/>
          </w:tcPr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Создается игровая проблемная ситуация. Учащиеся должны решить производственную задачу на основе математических знаний, реализовать принятое решение. На первый план выступает математическое содержание работы, происходит процесс применения знаний на практике.</w:t>
            </w: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Создаются условия для развития у учащихся не только логического, но и интуитивного мышления, активизируется воображение.</w:t>
            </w: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работают в составе команд над проведением практических расчетов и решением производственной задачи, используя и заполняя технологическую карту.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Представители команд дают необходимые пояснения по результатам расчетов и решению проблемы.</w:t>
            </w:r>
          </w:p>
        </w:tc>
      </w:tr>
      <w:tr w:rsidR="000B0A8B" w:rsidTr="00FF3CAF">
        <w:tc>
          <w:tcPr>
            <w:tcW w:w="4928" w:type="dxa"/>
          </w:tcPr>
          <w:p w:rsidR="000B0A8B" w:rsidRPr="00500AB8" w:rsidRDefault="000B0A8B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  <w:r w:rsidR="0024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0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 глубины знаний учащихся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 с классом.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предлагаются контроль</w:t>
            </w:r>
            <w:r w:rsidR="0024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площади простых фигур.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Какие свойства площадей вы знаете.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Чему равна площадь: треугольника? Квадрата? Прямоугольника? Трапеции?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 какому принципу укладывались паркетные плитки в ряд?</w:t>
            </w:r>
          </w:p>
          <w:p w:rsidR="000B0A8B" w:rsidRPr="00500AB8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5.Как провести вычисление площади одного ряда плиток?</w:t>
            </w:r>
          </w:p>
        </w:tc>
        <w:tc>
          <w:tcPr>
            <w:tcW w:w="4929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математической  речи,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логического мышления, 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сравнивать, выдвигать гипотез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проводить доказательство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0A8B" w:rsidRPr="00185CFD" w:rsidRDefault="000B0A8B" w:rsidP="00FF3C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делать выводы, устанавливая причинно-следственные связи.</w:t>
            </w:r>
          </w:p>
          <w:p w:rsidR="000B0A8B" w:rsidRPr="00185CFD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EA2714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команд отвечают на контрольные вопросы, показывают глубину своих знаний по теме урока, отстаивают свою точку зрения.</w:t>
            </w: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9.Информация о домашнем задании.</w:t>
            </w:r>
          </w:p>
          <w:p w:rsidR="000B0A8B" w:rsidRDefault="00241CA9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1) </w:t>
            </w:r>
            <w:r w:rsidR="000B0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Пройти </w:t>
            </w:r>
            <w:proofErr w:type="spellStart"/>
            <w:r w:rsidR="000B0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онлайн</w:t>
            </w:r>
            <w:proofErr w:type="spellEnd"/>
            <w:r w:rsidR="000B0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- тест</w:t>
            </w:r>
          </w:p>
          <w:p w:rsidR="00241CA9" w:rsidRDefault="000B0A8B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2" w:anchor="pro" w:history="1">
              <w:r w:rsidR="00241CA9" w:rsidRPr="00171951">
                <w:rPr>
                  <w:rStyle w:val="a8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eastAsia="ru-RU"/>
                </w:rPr>
                <w:t>http://onlinegdz.net/test-ploshhad-mnogougolnika-geometriya-8-klass-atanasyan/#pro</w:t>
              </w:r>
            </w:hyperlink>
          </w:p>
          <w:p w:rsidR="00241CA9" w:rsidRPr="00185CFD" w:rsidRDefault="00241CA9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B0A8B" w:rsidRPr="00743B03" w:rsidRDefault="00241CA9" w:rsidP="00241C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1F3F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F3FFD">
              <w:rPr>
                <w:rFonts w:ascii="Times New Roman" w:eastAsia="Calibri" w:hAnsi="Times New Roman" w:cs="Times New Roman"/>
                <w:sz w:val="28"/>
                <w:szCs w:val="28"/>
              </w:rPr>
              <w:t>ридумать 3</w:t>
            </w:r>
            <w:r w:rsidR="000B0A8B" w:rsidRPr="00EA2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  <w:r w:rsidR="00FE29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B0A8B" w:rsidRPr="00EA2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практического содержания, при решении котор</w:t>
            </w:r>
            <w:r w:rsidR="000B0A8B">
              <w:rPr>
                <w:rFonts w:ascii="Times New Roman" w:eastAsia="Calibri" w:hAnsi="Times New Roman" w:cs="Times New Roman"/>
                <w:sz w:val="28"/>
                <w:szCs w:val="28"/>
              </w:rPr>
              <w:t>ых понадобятся формулы площадей многоугольников.</w:t>
            </w:r>
          </w:p>
        </w:tc>
        <w:tc>
          <w:tcPr>
            <w:tcW w:w="4929" w:type="dxa"/>
          </w:tcPr>
          <w:p w:rsidR="000B0A8B" w:rsidRPr="00185CFD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записывают домашнее задание.</w:t>
            </w:r>
            <w:r w:rsidR="00241C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10. </w:t>
            </w:r>
            <w:r w:rsidRPr="00185C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Рефлексия деятельности (итог урока)</w:t>
            </w:r>
          </w:p>
          <w:p w:rsidR="000B0A8B" w:rsidRPr="00743B03" w:rsidRDefault="000B0A8B" w:rsidP="00FF3C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Было ли вам интересно на уроке?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Был ли урок полезным для вас?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Приобрели ли вы новые знания?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Что для вас на уроке было открытием?</w:t>
            </w:r>
          </w:p>
          <w:p w:rsidR="000B0A8B" w:rsidRPr="00241CA9" w:rsidRDefault="000B0A8B" w:rsidP="00FF3C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Оцените свою работу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ур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оке в </w:t>
            </w:r>
            <w:r w:rsidRPr="00241C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картах успешности. 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Какую оценку за урок вы бы себе сегодня поставили?</w:t>
            </w:r>
          </w:p>
          <w:p w:rsidR="000B0A8B" w:rsidRPr="007B0B59" w:rsidRDefault="000B0A8B" w:rsidP="00FF3CA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Учитель отмечает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наиболее 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активно 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ботающих учеников и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выражает благодарность за урок!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Даётся  анализ и оценка успешности достижения цели и намечается перспектива последующей работы.  </w:t>
            </w:r>
          </w:p>
          <w:p w:rsidR="000B0A8B" w:rsidRPr="00185CFD" w:rsidRDefault="000B0A8B" w:rsidP="00FF3CAF">
            <w:pPr>
              <w:pStyle w:val="a4"/>
              <w:rPr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Адекватность самооценки учащегося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оценке учителя. Получение учащимися информации о реальных результатах учения.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ещё раз проговаривают  термины, факты, которые узнали на уроке и дают оценку того, каким им показался урок.</w:t>
            </w:r>
          </w:p>
        </w:tc>
      </w:tr>
    </w:tbl>
    <w:p w:rsidR="000B0A8B" w:rsidRDefault="000B0A8B" w:rsidP="000B0A8B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B0A8B" w:rsidSect="00F216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B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8A4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A72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644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61C4"/>
    <w:multiLevelType w:val="hybridMultilevel"/>
    <w:tmpl w:val="4B16E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46D1A"/>
    <w:multiLevelType w:val="hybridMultilevel"/>
    <w:tmpl w:val="463AA19E"/>
    <w:lvl w:ilvl="0" w:tplc="C55A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AF7"/>
    <w:rsid w:val="00023B63"/>
    <w:rsid w:val="00083FA3"/>
    <w:rsid w:val="000A63B2"/>
    <w:rsid w:val="000B0A8B"/>
    <w:rsid w:val="000F0448"/>
    <w:rsid w:val="000F54E8"/>
    <w:rsid w:val="000F791A"/>
    <w:rsid w:val="001214E1"/>
    <w:rsid w:val="00185CFD"/>
    <w:rsid w:val="001B5984"/>
    <w:rsid w:val="001C5100"/>
    <w:rsid w:val="001C55B6"/>
    <w:rsid w:val="001D52C9"/>
    <w:rsid w:val="001D75B2"/>
    <w:rsid w:val="001E49BD"/>
    <w:rsid w:val="001F3FFD"/>
    <w:rsid w:val="00201954"/>
    <w:rsid w:val="00210954"/>
    <w:rsid w:val="0022602C"/>
    <w:rsid w:val="00241CA9"/>
    <w:rsid w:val="00260396"/>
    <w:rsid w:val="002618F7"/>
    <w:rsid w:val="002A2345"/>
    <w:rsid w:val="002A53B5"/>
    <w:rsid w:val="002A6BD5"/>
    <w:rsid w:val="002E64FE"/>
    <w:rsid w:val="002F7422"/>
    <w:rsid w:val="00351CAB"/>
    <w:rsid w:val="00357023"/>
    <w:rsid w:val="003727B1"/>
    <w:rsid w:val="00376A55"/>
    <w:rsid w:val="00380C2A"/>
    <w:rsid w:val="003B5FCF"/>
    <w:rsid w:val="004315AF"/>
    <w:rsid w:val="0049372B"/>
    <w:rsid w:val="00500AB8"/>
    <w:rsid w:val="00524C22"/>
    <w:rsid w:val="005457F4"/>
    <w:rsid w:val="00546AA1"/>
    <w:rsid w:val="00557B74"/>
    <w:rsid w:val="00587B33"/>
    <w:rsid w:val="005A214C"/>
    <w:rsid w:val="005D155C"/>
    <w:rsid w:val="005E5FA0"/>
    <w:rsid w:val="00633882"/>
    <w:rsid w:val="00696F31"/>
    <w:rsid w:val="006B4C57"/>
    <w:rsid w:val="006C3058"/>
    <w:rsid w:val="006E0B9B"/>
    <w:rsid w:val="006E2DB6"/>
    <w:rsid w:val="006F10F5"/>
    <w:rsid w:val="00715D72"/>
    <w:rsid w:val="00743B03"/>
    <w:rsid w:val="007804CA"/>
    <w:rsid w:val="00781B5B"/>
    <w:rsid w:val="00782425"/>
    <w:rsid w:val="007974EE"/>
    <w:rsid w:val="007B0B59"/>
    <w:rsid w:val="007B3CAA"/>
    <w:rsid w:val="00801F92"/>
    <w:rsid w:val="00806EF7"/>
    <w:rsid w:val="00823481"/>
    <w:rsid w:val="00836361"/>
    <w:rsid w:val="00841B79"/>
    <w:rsid w:val="0084555C"/>
    <w:rsid w:val="008615C2"/>
    <w:rsid w:val="00864AEA"/>
    <w:rsid w:val="00887DCD"/>
    <w:rsid w:val="00951917"/>
    <w:rsid w:val="009A1EAD"/>
    <w:rsid w:val="009A3ED3"/>
    <w:rsid w:val="009A55F9"/>
    <w:rsid w:val="009C0955"/>
    <w:rsid w:val="009E407E"/>
    <w:rsid w:val="00A22EDE"/>
    <w:rsid w:val="00A70A7E"/>
    <w:rsid w:val="00AB7AFA"/>
    <w:rsid w:val="00AB7D69"/>
    <w:rsid w:val="00AD7483"/>
    <w:rsid w:val="00AF0D41"/>
    <w:rsid w:val="00AF241C"/>
    <w:rsid w:val="00B4696B"/>
    <w:rsid w:val="00BC5527"/>
    <w:rsid w:val="00C20ABB"/>
    <w:rsid w:val="00C615AE"/>
    <w:rsid w:val="00CD148C"/>
    <w:rsid w:val="00CE5C55"/>
    <w:rsid w:val="00D12608"/>
    <w:rsid w:val="00D5285F"/>
    <w:rsid w:val="00D6171F"/>
    <w:rsid w:val="00D92544"/>
    <w:rsid w:val="00E837B4"/>
    <w:rsid w:val="00EA2714"/>
    <w:rsid w:val="00EB14F2"/>
    <w:rsid w:val="00F2168F"/>
    <w:rsid w:val="00F4633A"/>
    <w:rsid w:val="00F56231"/>
    <w:rsid w:val="00F7385C"/>
    <w:rsid w:val="00F85A00"/>
    <w:rsid w:val="00FA3ACF"/>
    <w:rsid w:val="00FA4E6B"/>
    <w:rsid w:val="00FC1AF7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C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2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B0A8B"/>
  </w:style>
  <w:style w:type="character" w:styleId="a8">
    <w:name w:val="Hyperlink"/>
    <w:basedOn w:val="a0"/>
    <w:uiPriority w:val="99"/>
    <w:unhideWhenUsed/>
    <w:rsid w:val="000B0A8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0A8B"/>
    <w:rPr>
      <w:color w:val="800080" w:themeColor="followedHyperlink"/>
      <w:u w:val="single"/>
    </w:rPr>
  </w:style>
  <w:style w:type="paragraph" w:customStyle="1" w:styleId="aa">
    <w:name w:val="Знак"/>
    <w:basedOn w:val="a"/>
    <w:rsid w:val="001C51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C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matematika/ploschadi-mnogougolnikov-1836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pt4web.ru/obshhestvoznanija/est-takaja-professija-stroitel.html" TargetMode="External"/><Relationship Id="rId12" Type="http://schemas.openxmlformats.org/officeDocument/2006/relationships/hyperlink" Target="http://onlinegdz.net/test-ploshhad-mnogougolnika-geometriya-8-klass-atanasy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tests.org/funtest/geometric-run.html" TargetMode="External"/><Relationship Id="rId11" Type="http://schemas.openxmlformats.org/officeDocument/2006/relationships/hyperlink" Target="https://pptcloud.ru/matematika/ploschadi-mnogougolnikov-18364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pt4web.ru/obshhestvoznanija/est-takaja-professija-stroit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tests.org/funtest/geometric-ru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EA00-6179-4D73-8027-989B9401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48</cp:revision>
  <cp:lastPrinted>2017-03-29T10:27:00Z</cp:lastPrinted>
  <dcterms:created xsi:type="dcterms:W3CDTF">2017-03-04T16:21:00Z</dcterms:created>
  <dcterms:modified xsi:type="dcterms:W3CDTF">2017-11-06T08:12:00Z</dcterms:modified>
</cp:coreProperties>
</file>