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F5" w:rsidRPr="00BD3193" w:rsidRDefault="005F44F5" w:rsidP="005F44F5">
      <w:pPr>
        <w:tabs>
          <w:tab w:val="left" w:pos="1275"/>
        </w:tabs>
        <w:jc w:val="center"/>
        <w:rPr>
          <w:b/>
          <w:i/>
          <w:sz w:val="40"/>
          <w:szCs w:val="40"/>
        </w:rPr>
      </w:pPr>
      <w:r w:rsidRPr="00BD3193">
        <w:rPr>
          <w:b/>
          <w:i/>
          <w:sz w:val="40"/>
          <w:szCs w:val="40"/>
        </w:rPr>
        <w:t>Использование  образовательных технологий в образовательном процессе на уроках физической культуры.</w:t>
      </w:r>
    </w:p>
    <w:tbl>
      <w:tblPr>
        <w:tblpPr w:leftFromText="180" w:rightFromText="180" w:vertAnchor="page" w:horzAnchor="margin" w:tblpY="2416"/>
        <w:tblW w:w="15456" w:type="dxa"/>
        <w:tblLayout w:type="fixed"/>
        <w:tblLook w:val="0000"/>
      </w:tblPr>
      <w:tblGrid>
        <w:gridCol w:w="2246"/>
        <w:gridCol w:w="3114"/>
        <w:gridCol w:w="10096"/>
      </w:tblGrid>
      <w:tr w:rsidR="005F44F5" w:rsidRPr="006E568F" w:rsidTr="005F44F5">
        <w:trPr>
          <w:trHeight w:val="13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4F5" w:rsidRPr="006E568F" w:rsidRDefault="005F44F5" w:rsidP="005F44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Наименование образовательной технологии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4F5" w:rsidRPr="006E568F" w:rsidRDefault="005F44F5" w:rsidP="005F44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Цели применения образовательной технологии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F5" w:rsidRPr="006E568F" w:rsidRDefault="005F44F5" w:rsidP="005F44F5">
            <w:pPr>
              <w:tabs>
                <w:tab w:val="left" w:pos="1457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Результаты  эффективного использования образовательных технологий на уроках физической культуры</w:t>
            </w:r>
          </w:p>
        </w:tc>
      </w:tr>
      <w:tr w:rsidR="005F44F5" w:rsidRPr="006E568F" w:rsidTr="005F44F5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4F5" w:rsidRPr="006E568F" w:rsidRDefault="005F44F5" w:rsidP="005F44F5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Технологии современных оздоровительных систем (Здоровьесберегающие)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4F5" w:rsidRPr="006E568F" w:rsidRDefault="005F44F5" w:rsidP="005F44F5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Воспитание у учащихся культуры здоровья, личностных качеств, способствующих его сохранению и укреплению. Формирование представления о здоровье как ценности, мотивация на ведение здорового образа жизни.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F5" w:rsidRPr="006E568F" w:rsidRDefault="005F44F5" w:rsidP="005F44F5">
            <w:pPr>
              <w:rPr>
                <w:sz w:val="28"/>
                <w:szCs w:val="28"/>
              </w:rPr>
            </w:pPr>
            <w:r w:rsidRPr="006E568F">
              <w:rPr>
                <w:sz w:val="28"/>
                <w:szCs w:val="28"/>
              </w:rPr>
              <w:t xml:space="preserve">Разнообразные формы уроков в старшем звене (шейпинг, элементы художественной гимнастики, аэробика и.т.д.). Ведется постоянный </w:t>
            </w:r>
            <w:proofErr w:type="gramStart"/>
            <w:r w:rsidRPr="006E568F">
              <w:rPr>
                <w:sz w:val="28"/>
                <w:szCs w:val="28"/>
              </w:rPr>
              <w:t>контроль за</w:t>
            </w:r>
            <w:proofErr w:type="gramEnd"/>
            <w:r w:rsidRPr="006E568F">
              <w:rPr>
                <w:sz w:val="28"/>
                <w:szCs w:val="28"/>
              </w:rPr>
              <w:t xml:space="preserve"> соответствием требованиям техники безопасности, </w:t>
            </w:r>
            <w:r w:rsidRPr="006E568F">
              <w:rPr>
                <w:color w:val="000000"/>
                <w:sz w:val="28"/>
                <w:szCs w:val="28"/>
              </w:rPr>
              <w:t xml:space="preserve">правила личной гигиены </w:t>
            </w:r>
            <w:r w:rsidRPr="006E568F">
              <w:rPr>
                <w:sz w:val="28"/>
                <w:szCs w:val="28"/>
              </w:rPr>
              <w:t>и температурному режиму спортивной одежды и обуви учеников. Объясняю правила подбора одежды для занятий различными видами спорта. Занятия по легкой атлетике (сентябрь – октябрь и апрель – май) и по лыжной подготовке (январь – февраль)</w:t>
            </w:r>
            <w:proofErr w:type="gramStart"/>
            <w:r w:rsidRPr="006E568F">
              <w:rPr>
                <w:sz w:val="28"/>
                <w:szCs w:val="28"/>
              </w:rPr>
              <w:t>.З</w:t>
            </w:r>
            <w:proofErr w:type="gramEnd"/>
            <w:r w:rsidRPr="006E568F">
              <w:rPr>
                <w:sz w:val="28"/>
                <w:szCs w:val="28"/>
              </w:rPr>
              <w:t xml:space="preserve">анимаемся на свежем воздухе, что способствует закаливанию детей.  В процессе урока учащиеся  получают задания с учетом физического развития и физической подготовленности ученика на данном этапе. Ученики, освобожденные от занятий по состоянию здоровья, принимают активное участие в процессе урока в качестве докладчиков теоретического материала, судей, помощников учителя и т. д. Воспитываю </w:t>
            </w:r>
            <w:r w:rsidRPr="006E568F">
              <w:rPr>
                <w:color w:val="000000"/>
                <w:sz w:val="28"/>
                <w:szCs w:val="28"/>
              </w:rPr>
              <w:t>сознательное отношение к своему здоровью, что бы  понимали сущность здоровья и вели здоровый образ жизни. Приучаю: соблюдать спортивную этику, культура межличностных отношений, использовать навыки безопасного поведения в жизненных различных ситуациях, управлять своим здоровьем, приобретать знания в области профилактики вредных привычек и зависимостей, заботиться о собственном здоровье. В результате</w:t>
            </w:r>
            <w:r w:rsidRPr="006E568F">
              <w:rPr>
                <w:sz w:val="28"/>
                <w:szCs w:val="28"/>
              </w:rPr>
              <w:t xml:space="preserve"> увеличивается работоспособность учащихся. </w:t>
            </w:r>
          </w:p>
        </w:tc>
      </w:tr>
    </w:tbl>
    <w:p w:rsidR="0071763E" w:rsidRDefault="0071763E"/>
    <w:sectPr w:rsidR="0071763E" w:rsidSect="005F44F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F5"/>
    <w:rsid w:val="005B5FAD"/>
    <w:rsid w:val="005F44F5"/>
    <w:rsid w:val="0071763E"/>
    <w:rsid w:val="00993896"/>
    <w:rsid w:val="00A7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F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2017-04-13T13:26:00Z</dcterms:created>
  <dcterms:modified xsi:type="dcterms:W3CDTF">2017-04-13T13:48:00Z</dcterms:modified>
</cp:coreProperties>
</file>