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D1" w:rsidRPr="009B5B9E" w:rsidRDefault="009945D1" w:rsidP="009945D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9B5B9E">
        <w:rPr>
          <w:rFonts w:ascii="Times New Roman" w:hAnsi="Times New Roman" w:cs="Times New Roman"/>
          <w:b/>
          <w:bCs/>
          <w:sz w:val="28"/>
          <w:szCs w:val="24"/>
        </w:rPr>
        <w:t xml:space="preserve">Выборочный перечень программных продуктов по краеведению </w:t>
      </w:r>
      <w:r w:rsidRPr="009B5B9E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9945D1" w:rsidRPr="009B5B9E" w:rsidRDefault="009945D1" w:rsidP="009945D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945D1" w:rsidRPr="009B5B9E" w:rsidRDefault="009945D1" w:rsidP="009945D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B5B9E">
        <w:rPr>
          <w:rFonts w:ascii="Times New Roman" w:hAnsi="Times New Roman" w:cs="Times New Roman"/>
          <w:bCs/>
          <w:i/>
          <w:sz w:val="24"/>
          <w:szCs w:val="24"/>
        </w:rPr>
        <w:t>Документальные фильмы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Аппарат доктора Илизарова. Фильм из серии «Кинохроника Зауралья». Реж. А.Л. Леонидов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Беглецы. Фильм о молодёжи в Кургане. Реж. К. Романов.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Война и мир контр-адмирала Иванова.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Высокое напряжение. Фильм о С.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Капаниной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. Реж. Л.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Шарлет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Доктор из Кургана. Фильм о Г.А.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Илизарове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 из цикла «Единомышленники». Реж. В. Швец.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Жизнь через три войны.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Зауралье. Учебный ролик из цикла «Заповедная Россия». Реж. В. Осадчий.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К 55-летию Авиаклуба. Фильм об истории авиации в Кургане.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Камертон. Киножурнал «Большой Урал», №1. Фильм о принятии Устава Курганской области. Реж. И. Резников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Киножурнал «Советский Урал», 1962, №44. Фильм о Я.Д. Витебском.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Когда душа поёт… Фильм о народной песне в Зауралье.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Когда смерть стучалась в отсеки.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Командарм.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. </w:t>
      </w:r>
    </w:p>
    <w:p w:rsidR="009945D1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Кто мы? Фильм Ф. Разумовского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Часть 3 – Атаман Ермак.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Куда боялась ступить нога ангела.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>Кулаки России. 1929 год. Фильм из цикла «Исторические хроники с Николаем Сванидзе».</w:t>
      </w:r>
    </w:p>
    <w:p w:rsidR="009945D1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Курганская область. 70-летию посвящается…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Любите нас, пока мы живы.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Люди Зауралья: дела и заботы. Фильм из цикла «Кинохроника Зауралья».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Наш </w:t>
      </w:r>
      <w:proofErr w:type="gramStart"/>
      <w:r w:rsidRPr="009B5B9E">
        <w:rPr>
          <w:rFonts w:ascii="Times New Roman" w:hAnsi="Times New Roman"/>
          <w:bCs/>
          <w:sz w:val="24"/>
          <w:szCs w:val="24"/>
        </w:rPr>
        <w:t>Батя</w:t>
      </w:r>
      <w:proofErr w:type="gramEnd"/>
      <w:r w:rsidRPr="009B5B9E">
        <w:rPr>
          <w:rFonts w:ascii="Times New Roman" w:hAnsi="Times New Roman"/>
          <w:bCs/>
          <w:sz w:val="24"/>
          <w:szCs w:val="24"/>
        </w:rPr>
        <w:t xml:space="preserve">. Генерал Шумилов. Фильм из серии «Сталинград». Реж. К. Шутов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Прогулка. Фильм о Базарове А.А.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Свидетели военных лет. Фильм о коллекции книг 1941 – 1945 годов из фонда Курганской областной универсальной научной библиотеки им. А.К. Югова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Сибирь. Фильм из цикла «История, распятая в пространстве». Передача 11.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Зархи</w:t>
      </w:r>
      <w:proofErr w:type="spellEnd"/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Ум и смелость. Фильм о методе Т.С. Мальцева. Реж. И. Гутман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Урал. Фильм из цикла «Россия от края до края». Реж. О.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Гёцл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lastRenderedPageBreak/>
        <w:t xml:space="preserve">Цвет времени. Фильм о С.М. Прокудине-Горском. Реж. К.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Касатов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Что посеешь… «Большой Урал». Киножурнал №7. Фильм к 100-летию Т.С. Мальцева.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Чудотворная. Фильм о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Чимеевской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 иконе Божьей Матери.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5B9E">
        <w:rPr>
          <w:rFonts w:ascii="Times New Roman" w:hAnsi="Times New Roman"/>
          <w:bCs/>
          <w:sz w:val="24"/>
          <w:szCs w:val="24"/>
        </w:rPr>
        <w:t>Шадринцам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 о Шадринске. Фильм об истории города Шадринска. </w:t>
      </w:r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5B9E">
        <w:rPr>
          <w:rFonts w:ascii="Times New Roman" w:hAnsi="Times New Roman"/>
          <w:bCs/>
          <w:sz w:val="24"/>
          <w:szCs w:val="24"/>
        </w:rPr>
        <w:t>ШтрафБатя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 xml:space="preserve">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</w:p>
    <w:p w:rsidR="009945D1" w:rsidRPr="009B5B9E" w:rsidRDefault="009945D1" w:rsidP="009945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5B9E">
        <w:rPr>
          <w:rFonts w:ascii="Times New Roman" w:hAnsi="Times New Roman"/>
          <w:bCs/>
          <w:sz w:val="24"/>
          <w:szCs w:val="24"/>
        </w:rPr>
        <w:t xml:space="preserve">Я клянусь: душа моя чиста. Фильм о Т.С. Мальцеве. Реж. А. </w:t>
      </w:r>
      <w:proofErr w:type="spellStart"/>
      <w:r w:rsidRPr="009B5B9E">
        <w:rPr>
          <w:rFonts w:ascii="Times New Roman" w:hAnsi="Times New Roman"/>
          <w:bCs/>
          <w:sz w:val="24"/>
          <w:szCs w:val="24"/>
        </w:rPr>
        <w:t>Голубкин</w:t>
      </w:r>
      <w:proofErr w:type="spellEnd"/>
      <w:r w:rsidRPr="009B5B9E">
        <w:rPr>
          <w:rFonts w:ascii="Times New Roman" w:hAnsi="Times New Roman"/>
          <w:bCs/>
          <w:sz w:val="24"/>
          <w:szCs w:val="24"/>
        </w:rPr>
        <w:t>.</w:t>
      </w:r>
    </w:p>
    <w:p w:rsidR="009945D1" w:rsidRDefault="009945D1" w:rsidP="009945D1"/>
    <w:p w:rsidR="00285DE6" w:rsidRDefault="00285DE6"/>
    <w:sectPr w:rsidR="00285DE6" w:rsidSect="0028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5A9"/>
    <w:multiLevelType w:val="hybridMultilevel"/>
    <w:tmpl w:val="07D26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5D1"/>
    <w:rsid w:val="00285DE6"/>
    <w:rsid w:val="00695170"/>
    <w:rsid w:val="009945D1"/>
    <w:rsid w:val="00B4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D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2017-04-13T04:46:00Z</dcterms:created>
  <dcterms:modified xsi:type="dcterms:W3CDTF">2017-04-13T04:55:00Z</dcterms:modified>
</cp:coreProperties>
</file>