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96" w:rsidRPr="005A5596" w:rsidRDefault="005A5596" w:rsidP="005A5596">
      <w:pPr>
        <w:jc w:val="both"/>
        <w:rPr>
          <w:bCs/>
          <w:sz w:val="28"/>
          <w:szCs w:val="28"/>
        </w:rPr>
      </w:pPr>
      <w:r w:rsidRPr="005A5596">
        <w:rPr>
          <w:bCs/>
          <w:sz w:val="28"/>
          <w:szCs w:val="28"/>
        </w:rPr>
        <w:t>(выдается каждому ученику)</w:t>
      </w:r>
    </w:p>
    <w:p w:rsidR="005A5596" w:rsidRPr="005A5596" w:rsidRDefault="005A5596" w:rsidP="005A5596">
      <w:pPr>
        <w:jc w:val="both"/>
        <w:rPr>
          <w:bCs/>
          <w:sz w:val="28"/>
          <w:szCs w:val="28"/>
        </w:rPr>
      </w:pPr>
    </w:p>
    <w:p w:rsidR="00034D4D" w:rsidRPr="005A5596" w:rsidRDefault="00034D4D" w:rsidP="005A5596">
      <w:pPr>
        <w:jc w:val="both"/>
        <w:rPr>
          <w:bCs/>
          <w:sz w:val="28"/>
          <w:szCs w:val="28"/>
        </w:rPr>
      </w:pPr>
      <w:r w:rsidRPr="005A5596">
        <w:rPr>
          <w:bCs/>
          <w:sz w:val="28"/>
          <w:szCs w:val="28"/>
        </w:rPr>
        <w:t>Памятка</w:t>
      </w:r>
      <w:r w:rsidR="005A5596">
        <w:rPr>
          <w:bCs/>
          <w:sz w:val="28"/>
          <w:szCs w:val="28"/>
        </w:rPr>
        <w:t>.</w:t>
      </w:r>
      <w:r w:rsidRPr="005A5596">
        <w:rPr>
          <w:bCs/>
          <w:sz w:val="28"/>
          <w:szCs w:val="28"/>
        </w:rPr>
        <w:t xml:space="preserve"> </w:t>
      </w:r>
    </w:p>
    <w:p w:rsidR="00034D4D" w:rsidRPr="005A5596" w:rsidRDefault="00034D4D" w:rsidP="005A5596">
      <w:pPr>
        <w:jc w:val="both"/>
        <w:rPr>
          <w:bCs/>
          <w:sz w:val="28"/>
          <w:szCs w:val="28"/>
        </w:rPr>
      </w:pPr>
    </w:p>
    <w:p w:rsidR="00034D4D" w:rsidRPr="005A5596" w:rsidRDefault="00034D4D" w:rsidP="005A5596">
      <w:pPr>
        <w:jc w:val="both"/>
        <w:rPr>
          <w:bCs/>
          <w:sz w:val="28"/>
          <w:szCs w:val="28"/>
        </w:rPr>
      </w:pPr>
      <w:r w:rsidRPr="005A5596">
        <w:rPr>
          <w:bCs/>
          <w:sz w:val="28"/>
          <w:szCs w:val="28"/>
        </w:rPr>
        <w:t>Правила,  обозначения гор в контурной карте:</w:t>
      </w:r>
    </w:p>
    <w:p w:rsidR="005A5596" w:rsidRPr="005A5596" w:rsidRDefault="005A5596" w:rsidP="005A5596">
      <w:pPr>
        <w:jc w:val="both"/>
        <w:rPr>
          <w:bCs/>
          <w:sz w:val="28"/>
          <w:szCs w:val="28"/>
        </w:rPr>
      </w:pPr>
    </w:p>
    <w:p w:rsidR="00034D4D" w:rsidRPr="005A5596" w:rsidRDefault="00034D4D" w:rsidP="005A5596">
      <w:pPr>
        <w:jc w:val="both"/>
        <w:rPr>
          <w:bCs/>
          <w:sz w:val="28"/>
          <w:szCs w:val="28"/>
        </w:rPr>
      </w:pPr>
      <w:r w:rsidRPr="005A5596">
        <w:rPr>
          <w:bCs/>
          <w:sz w:val="28"/>
          <w:szCs w:val="28"/>
        </w:rPr>
        <w:t xml:space="preserve"> 1.</w:t>
      </w:r>
      <w:r w:rsidR="005A5596" w:rsidRPr="005A5596">
        <w:rPr>
          <w:bCs/>
          <w:sz w:val="28"/>
          <w:szCs w:val="28"/>
        </w:rPr>
        <w:t xml:space="preserve"> </w:t>
      </w:r>
      <w:r w:rsidRPr="005A5596">
        <w:rPr>
          <w:bCs/>
          <w:sz w:val="28"/>
          <w:szCs w:val="28"/>
        </w:rPr>
        <w:t>Провести наложение физической и контурной карт</w:t>
      </w:r>
    </w:p>
    <w:p w:rsidR="00034D4D" w:rsidRPr="005A5596" w:rsidRDefault="00034D4D" w:rsidP="005A5596">
      <w:pPr>
        <w:jc w:val="both"/>
        <w:rPr>
          <w:bCs/>
          <w:sz w:val="28"/>
          <w:szCs w:val="28"/>
        </w:rPr>
      </w:pPr>
      <w:r w:rsidRPr="005A5596">
        <w:rPr>
          <w:bCs/>
          <w:sz w:val="28"/>
          <w:szCs w:val="28"/>
        </w:rPr>
        <w:t>2. Определить главное направление хребтов и подчеркнуть его одной линией карандашом соответствующего по высоте цвета</w:t>
      </w:r>
    </w:p>
    <w:p w:rsidR="00034D4D" w:rsidRPr="005A5596" w:rsidRDefault="00034D4D" w:rsidP="005A5596">
      <w:pPr>
        <w:jc w:val="both"/>
        <w:rPr>
          <w:bCs/>
          <w:sz w:val="28"/>
          <w:szCs w:val="28"/>
        </w:rPr>
      </w:pPr>
      <w:r w:rsidRPr="005A5596">
        <w:rPr>
          <w:bCs/>
          <w:sz w:val="28"/>
          <w:szCs w:val="28"/>
        </w:rPr>
        <w:t>3. Подписать горы по всей длине полученной линии</w:t>
      </w:r>
    </w:p>
    <w:p w:rsidR="00034D4D" w:rsidRPr="005A5596" w:rsidRDefault="00034D4D" w:rsidP="005A5596">
      <w:pPr>
        <w:jc w:val="both"/>
        <w:rPr>
          <w:bCs/>
          <w:sz w:val="28"/>
          <w:szCs w:val="28"/>
        </w:rPr>
      </w:pPr>
      <w:r w:rsidRPr="005A5596">
        <w:rPr>
          <w:bCs/>
          <w:sz w:val="28"/>
          <w:szCs w:val="28"/>
        </w:rPr>
        <w:t>4. Отметить наивысшую точку, подписать печатными буквами, простым карандашом название и высоту. Название точки разместить параллельно параллели</w:t>
      </w:r>
      <w:r w:rsidR="005A5596">
        <w:rPr>
          <w:bCs/>
          <w:sz w:val="28"/>
          <w:szCs w:val="28"/>
        </w:rPr>
        <w:t>.</w:t>
      </w:r>
    </w:p>
    <w:p w:rsidR="00034D4D" w:rsidRPr="005A5596" w:rsidRDefault="00034D4D" w:rsidP="005A5596">
      <w:pPr>
        <w:jc w:val="both"/>
        <w:rPr>
          <w:sz w:val="28"/>
          <w:szCs w:val="28"/>
        </w:rPr>
      </w:pPr>
    </w:p>
    <w:p w:rsidR="00034D4D" w:rsidRPr="005A5596" w:rsidRDefault="00034D4D" w:rsidP="005A5596">
      <w:pPr>
        <w:jc w:val="both"/>
        <w:rPr>
          <w:bCs/>
          <w:sz w:val="28"/>
          <w:szCs w:val="28"/>
        </w:rPr>
      </w:pPr>
      <w:r w:rsidRPr="005A5596">
        <w:rPr>
          <w:bCs/>
          <w:sz w:val="28"/>
          <w:szCs w:val="28"/>
        </w:rPr>
        <w:t>Горы : Уральские, Анды, Кордильеры, Гималаи, Альпы, Скандинавские, Атлас</w:t>
      </w:r>
    </w:p>
    <w:p w:rsidR="001D558E" w:rsidRPr="005A5596" w:rsidRDefault="001D558E" w:rsidP="005A5596">
      <w:pPr>
        <w:jc w:val="both"/>
        <w:rPr>
          <w:sz w:val="28"/>
          <w:szCs w:val="28"/>
        </w:rPr>
      </w:pPr>
    </w:p>
    <w:sectPr w:rsidR="001D558E" w:rsidRPr="005A5596" w:rsidSect="005A55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34D4D"/>
    <w:rsid w:val="00034D4D"/>
    <w:rsid w:val="001D558E"/>
    <w:rsid w:val="005A5596"/>
    <w:rsid w:val="00DF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2014-11-02T18:29:00Z</dcterms:created>
  <dcterms:modified xsi:type="dcterms:W3CDTF">2014-11-03T06:32:00Z</dcterms:modified>
</cp:coreProperties>
</file>