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6" w:rsidRPr="00C36386" w:rsidRDefault="00C36386" w:rsidP="00C36386">
      <w:pPr>
        <w:pStyle w:val="a3"/>
        <w:spacing w:before="0" w:beforeAutospacing="0" w:after="0" w:afterAutospacing="0"/>
        <w:jc w:val="center"/>
        <w:rPr>
          <w:b/>
        </w:rPr>
      </w:pPr>
      <w:r w:rsidRPr="00C36386">
        <w:rPr>
          <w:b/>
          <w:sz w:val="32"/>
          <w:szCs w:val="32"/>
        </w:rPr>
        <w:t>Литературно- спортивный праздник</w:t>
      </w:r>
    </w:p>
    <w:p w:rsidR="00C36386" w:rsidRPr="00C36386" w:rsidRDefault="00C36386" w:rsidP="00C36386">
      <w:pPr>
        <w:pStyle w:val="a3"/>
        <w:spacing w:before="0" w:beforeAutospacing="0" w:after="0" w:afterAutospacing="0"/>
        <w:jc w:val="center"/>
        <w:rPr>
          <w:b/>
        </w:rPr>
      </w:pPr>
      <w:r w:rsidRPr="00C36386">
        <w:rPr>
          <w:b/>
          <w:sz w:val="32"/>
          <w:szCs w:val="32"/>
        </w:rPr>
        <w:t>«Богатырская сила наша»</w:t>
      </w:r>
    </w:p>
    <w:p w:rsidR="00C36386" w:rsidRDefault="00C36386" w:rsidP="00C36386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t>в 4 классе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Форма проведения - конкурсное соревнование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Место проведения - спортивный зал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Звучит музыкальная вставка из оперы М.И.Глинки «Руслан и Людмила»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Ведущий 1: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Сильна и могуча Русь. Всегда Россия славилась своими защитниками - от простых солдат до генералов.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-А откуда русские люди берут силу великую?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Ведущий 2: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 Говорят, она досталась нам от предков – русских богатырей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Ведущий 1: 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-интересно, а наших мальчишек можно назвать богатырями?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-Давай проверим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(Выходят две команды мальчиков из параллели 4-х классов по 10 мальчиков)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«Богатыри»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Ребята облачаются в снаряжение ( Палка-меч, щит-обруч, на голов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шлем-колпачок или изготовленный шлем). Бег в снаряжении до отметки.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Ведущий 2: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А теперь пора и силой померяться. В круг встают 2 человека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от каждой команды по одному).  Руки за спиной. </w:t>
      </w:r>
      <w:proofErr w:type="gramStart"/>
      <w:r>
        <w:rPr>
          <w:sz w:val="32"/>
          <w:szCs w:val="32"/>
        </w:rPr>
        <w:t>Прыгая на одной ноге участники стараются вытолкать друг друга</w:t>
      </w:r>
      <w:proofErr w:type="gramEnd"/>
      <w:r>
        <w:rPr>
          <w:sz w:val="32"/>
          <w:szCs w:val="32"/>
        </w:rPr>
        <w:t xml:space="preserve"> из круга.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Ведущий 1: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 А теперь узнаем, зоркий ли у вас глаз.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«Зоркое око»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(Показ картины Васнецова «Богатыри»)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 Показывается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5 секунд картина. По истечении времени задается  несколько вопросов по картине.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Вопросы 1 команде: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1) Какого цвета щит у Добрыни?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2)Что держит Алеша Попович в правой руке?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3) В каких сапогах Илья Муромец?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Вопросы 2 команде: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lastRenderedPageBreak/>
        <w:t>1) Какого цвета конь у Алёши Поповича?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2)Что изображено справа от Алёши Поповича?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3) Что в левой руке Добрыни Никитича?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Ведущий 2: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 Однажды генералиссимус Суворов сказал: «Русский солдат умом и силой богат»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Да, именно правое дело было главным оружием русских людей. А правое дело, значит святое.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Стихотворение «Святая Русь» С Есенина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-Ну что, проверим силушку?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«Перетягивание каната»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 Да сильны богатыри!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- А теперь проверим вашу выносливость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«Дороженька»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proofErr w:type="gramStart"/>
      <w:r>
        <w:rPr>
          <w:sz w:val="32"/>
          <w:szCs w:val="32"/>
        </w:rPr>
        <w:t>(площадка зала имеет разлиновку в виде лабиринта.</w:t>
      </w:r>
      <w:proofErr w:type="gramEnd"/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 конце дорожек стоят кегли с названием команды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Найти свою дорожку. Кто быстрее доберётся до «своих кеглей».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«Своя земля и в горсти мила»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Участники команд становятся по кругу. Заранее одному игроку называют какое-нибудь слово «позывной», закрывают глаза. Затем команды меняют местоположение и кричат «позывной». Кто быстрее найдёт «своих».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«Лучники»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(Мячом нужно попасть в цель)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Ведущий 2: 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Сильна Россия-матушка.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Именно Россия спасла Европу от монголо-татарского ига 10 веков тому назад. Это из России с позором бежал Наполеон, покоривший полмира.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Именно солдаты русской Армии водрузили знамя Победы над Рейхстагом.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И сегодня в мирной жизни хватает мест для подвигов русских богатырей. Они ликвидируют пожары, рискуя жизнью, спасают людей от войн и разрушений, выполняя миротворческую миссию. </w:t>
      </w:r>
      <w:r>
        <w:rPr>
          <w:sz w:val="32"/>
          <w:szCs w:val="32"/>
        </w:rPr>
        <w:lastRenderedPageBreak/>
        <w:t>И нет в мире лучшего солдата, чем русского. Он и сам не пропадёт и товарища спасёт, а где силы убудут, там умом дойдёт.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Проверим вашу смекалку.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Конкурс « Богатырская смекалка»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Для 1 команды: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1). Головной убор богатыря? (шлем)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2) Рубящее холодное оружие богатыря? (меч)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3) Тяжёлый панцирь, сплетённый их металлических колец (кольчуга)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4)Колющее оружие на длинном древке. ( Копьё)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b/>
          <w:bCs/>
          <w:sz w:val="32"/>
          <w:szCs w:val="32"/>
        </w:rPr>
        <w:t>Для 2 команды</w:t>
      </w:r>
      <w:r>
        <w:rPr>
          <w:sz w:val="32"/>
          <w:szCs w:val="32"/>
        </w:rPr>
        <w:t>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5)Оружие оборонительного значения для защиты тела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>ит)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6)Оружие, состоящее из рукоятки и круглой ударной части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улава)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7) </w:t>
      </w:r>
      <w:proofErr w:type="spellStart"/>
      <w:r>
        <w:rPr>
          <w:sz w:val="32"/>
          <w:szCs w:val="32"/>
        </w:rPr>
        <w:t>Быстрострельное</w:t>
      </w:r>
      <w:proofErr w:type="spellEnd"/>
      <w:r>
        <w:rPr>
          <w:sz w:val="32"/>
          <w:szCs w:val="32"/>
        </w:rPr>
        <w:t xml:space="preserve"> оружие на дальность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ук)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8)Музыкальный инструмент, притороченный к богатырскому седлу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усли)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 xml:space="preserve">А теперь посмотрим на дружину. 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Смотр строя и богатырской песни.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Ведущий: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Ну вот, сегодня мы вспомнили былинных героев, от которых по преданию пошла сила русского народа. Эти герои сражались, защищая русскую землю, и, конечно, они достойны, чтобы мы ещё раз вспомнили о них и хранили память, преумножали славу русскую.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  <w:r>
        <w:rPr>
          <w:sz w:val="32"/>
          <w:szCs w:val="32"/>
        </w:rPr>
        <w:t>Подведение итогов игры.</w:t>
      </w:r>
    </w:p>
    <w:p w:rsidR="00C36386" w:rsidRDefault="00C36386" w:rsidP="00C36386">
      <w:pPr>
        <w:pStyle w:val="a3"/>
        <w:spacing w:before="0" w:beforeAutospacing="0" w:after="0" w:afterAutospacing="0"/>
        <w:jc w:val="both"/>
      </w:pPr>
    </w:p>
    <w:p w:rsidR="00403E00" w:rsidRDefault="00403E00" w:rsidP="00C36386">
      <w:pPr>
        <w:spacing w:after="0" w:line="240" w:lineRule="auto"/>
        <w:jc w:val="both"/>
      </w:pPr>
    </w:p>
    <w:sectPr w:rsidR="0040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C36386"/>
    <w:rsid w:val="00403E00"/>
    <w:rsid w:val="00C3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540</Words>
  <Characters>3082</Characters>
  <Application>Microsoft Office Word</Application>
  <DocSecurity>0</DocSecurity>
  <Lines>25</Lines>
  <Paragraphs>7</Paragraphs>
  <ScaleCrop>false</ScaleCrop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2017-02-12T05:58:00Z</dcterms:created>
  <dcterms:modified xsi:type="dcterms:W3CDTF">2017-02-12T06:07:00Z</dcterms:modified>
</cp:coreProperties>
</file>