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ED" w:rsidRPr="00D82AB9" w:rsidRDefault="00D82AB9" w:rsidP="00176F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2AB9"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  <w:r w:rsidRPr="00D82AB9">
        <w:rPr>
          <w:rFonts w:ascii="Times New Roman" w:hAnsi="Times New Roman" w:cs="Times New Roman"/>
          <w:sz w:val="28"/>
          <w:szCs w:val="28"/>
        </w:rPr>
        <w:t xml:space="preserve"> Валентина Александровна,</w:t>
      </w:r>
    </w:p>
    <w:p w:rsidR="00D82AB9" w:rsidRPr="00D82AB9" w:rsidRDefault="00D82AB9" w:rsidP="00176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AB9">
        <w:rPr>
          <w:rFonts w:ascii="Times New Roman" w:hAnsi="Times New Roman" w:cs="Times New Roman"/>
          <w:sz w:val="28"/>
          <w:szCs w:val="28"/>
        </w:rPr>
        <w:t>Музыкальный руководитель второй категории</w:t>
      </w:r>
    </w:p>
    <w:p w:rsidR="00D82AB9" w:rsidRPr="00D82AB9" w:rsidRDefault="00D82AB9" w:rsidP="00176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AB9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Pr="00D82AB9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D82AB9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D82AB9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D82AB9">
        <w:rPr>
          <w:rFonts w:ascii="Times New Roman" w:hAnsi="Times New Roman" w:cs="Times New Roman"/>
          <w:sz w:val="28"/>
          <w:szCs w:val="28"/>
        </w:rPr>
        <w:t xml:space="preserve"> детский сад № 7»</w:t>
      </w:r>
    </w:p>
    <w:p w:rsidR="00D82AB9" w:rsidRPr="00D82AB9" w:rsidRDefault="00D82AB9">
      <w:pPr>
        <w:rPr>
          <w:rFonts w:ascii="Times New Roman" w:hAnsi="Times New Roman" w:cs="Times New Roman"/>
          <w:sz w:val="28"/>
          <w:szCs w:val="28"/>
        </w:rPr>
      </w:pPr>
    </w:p>
    <w:p w:rsidR="00D82AB9" w:rsidRPr="00D82AB9" w:rsidRDefault="00D82AB9">
      <w:pPr>
        <w:rPr>
          <w:rFonts w:ascii="Times New Roman" w:hAnsi="Times New Roman" w:cs="Times New Roman"/>
          <w:sz w:val="28"/>
          <w:szCs w:val="28"/>
        </w:rPr>
      </w:pPr>
      <w:r w:rsidRPr="00D82AB9">
        <w:rPr>
          <w:rFonts w:ascii="Times New Roman" w:hAnsi="Times New Roman" w:cs="Times New Roman"/>
          <w:sz w:val="28"/>
          <w:szCs w:val="28"/>
        </w:rPr>
        <w:t xml:space="preserve">   Среди многих видов искусства музыка по праву занимает особое место в эстетическом и художественном воспитании ребенка. Музыка способна воздействовать на всестороннее развитие ребенка, побуждать к нравственно-эстетическим переживаниям, вести к преобразованию окружающего, к активному мышлению.</w:t>
      </w:r>
    </w:p>
    <w:p w:rsidR="00D82AB9" w:rsidRPr="00D82AB9" w:rsidRDefault="00D82AB9">
      <w:pPr>
        <w:rPr>
          <w:rFonts w:ascii="Times New Roman" w:hAnsi="Times New Roman" w:cs="Times New Roman"/>
          <w:sz w:val="28"/>
          <w:szCs w:val="28"/>
        </w:rPr>
      </w:pPr>
      <w:r w:rsidRPr="00D82AB9">
        <w:rPr>
          <w:rFonts w:ascii="Times New Roman" w:hAnsi="Times New Roman" w:cs="Times New Roman"/>
          <w:sz w:val="28"/>
          <w:szCs w:val="28"/>
        </w:rPr>
        <w:t xml:space="preserve">   Мир фантазии, выдумки у детей связан с игрой. Во все исторические времена дети разных народов </w:t>
      </w:r>
      <w:proofErr w:type="gramStart"/>
      <w:r w:rsidRPr="00D82AB9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Pr="00D82AB9">
        <w:rPr>
          <w:rFonts w:ascii="Times New Roman" w:hAnsi="Times New Roman" w:cs="Times New Roman"/>
          <w:sz w:val="28"/>
          <w:szCs w:val="28"/>
        </w:rPr>
        <w:t xml:space="preserve">  играют, подражая взрослым, реализуя свои желания и творческие потребности.</w:t>
      </w:r>
    </w:p>
    <w:p w:rsidR="00D82AB9" w:rsidRDefault="00F9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AB9" w:rsidRPr="00D82AB9">
        <w:rPr>
          <w:rFonts w:ascii="Times New Roman" w:hAnsi="Times New Roman" w:cs="Times New Roman"/>
          <w:sz w:val="28"/>
          <w:szCs w:val="28"/>
        </w:rPr>
        <w:t>Наш детский сад «Сказка» работает по «Программе воспитания и обучения детей в детском саду» под редакцией Васильевой. Одной из основных задач музыкального воспитания является развитие музыкальных способностей. Данная задача реализуется посредством  основных форм организации детской деятельности: занятия, праздники, развлечения, самостоятельная музыкальная деятельность. Использование  музыкально-дидактических игр</w:t>
      </w:r>
      <w:r w:rsidR="005229AE">
        <w:rPr>
          <w:rFonts w:ascii="Times New Roman" w:hAnsi="Times New Roman" w:cs="Times New Roman"/>
          <w:sz w:val="28"/>
          <w:szCs w:val="28"/>
        </w:rPr>
        <w:t xml:space="preserve"> с младшего возраста обучение проходит более успешно, а также дает возможность активно включать детей в творчество и быстрее усваивать требования программы.</w:t>
      </w:r>
    </w:p>
    <w:p w:rsidR="005229AE" w:rsidRDefault="00F9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9AE">
        <w:rPr>
          <w:rFonts w:ascii="Times New Roman" w:hAnsi="Times New Roman" w:cs="Times New Roman"/>
          <w:sz w:val="28"/>
          <w:szCs w:val="28"/>
        </w:rPr>
        <w:t xml:space="preserve">В 2008 году начала работу по теме «Музыкально-дидактические игры – средство развития музыкальных способностей детей» </w:t>
      </w:r>
    </w:p>
    <w:p w:rsidR="005229AE" w:rsidRDefault="00F9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AE">
        <w:rPr>
          <w:rFonts w:ascii="Times New Roman" w:hAnsi="Times New Roman" w:cs="Times New Roman"/>
          <w:sz w:val="28"/>
          <w:szCs w:val="28"/>
        </w:rPr>
        <w:t xml:space="preserve">Основная цель: Обогатить чувственный опыт ребенка, развивать его музыкальные способности. </w:t>
      </w:r>
    </w:p>
    <w:p w:rsidR="005229AE" w:rsidRPr="00D82AB9" w:rsidRDefault="00F9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9AE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работы, по данной теме</w:t>
      </w:r>
      <w:r w:rsidR="005229AE">
        <w:rPr>
          <w:rFonts w:ascii="Times New Roman" w:hAnsi="Times New Roman" w:cs="Times New Roman"/>
          <w:sz w:val="28"/>
          <w:szCs w:val="28"/>
        </w:rPr>
        <w:t xml:space="preserve"> показал, насколько полезно для общего развития детей вовлекать их в самостоятельную деятельность, воспитывать творческое отноше</w:t>
      </w:r>
      <w:r>
        <w:rPr>
          <w:rFonts w:ascii="Times New Roman" w:hAnsi="Times New Roman" w:cs="Times New Roman"/>
          <w:sz w:val="28"/>
          <w:szCs w:val="28"/>
        </w:rPr>
        <w:t>ние к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появился  интерес, фантазия</w:t>
      </w:r>
      <w:r w:rsidR="005229AE">
        <w:rPr>
          <w:rFonts w:ascii="Times New Roman" w:hAnsi="Times New Roman" w:cs="Times New Roman"/>
          <w:sz w:val="28"/>
          <w:szCs w:val="28"/>
        </w:rPr>
        <w:t xml:space="preserve">, то есть непосредственность действий, увлеченность, стремление по-своему передать образ, импровизировать в пении, игре, танце. </w:t>
      </w:r>
    </w:p>
    <w:sectPr w:rsidR="005229AE" w:rsidRPr="00D82AB9" w:rsidSect="00F0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82AB9"/>
    <w:rsid w:val="00176F80"/>
    <w:rsid w:val="005229AE"/>
    <w:rsid w:val="00D82AB9"/>
    <w:rsid w:val="00F029ED"/>
    <w:rsid w:val="00F9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2011-12-03T08:27:00Z</dcterms:created>
  <dcterms:modified xsi:type="dcterms:W3CDTF">2011-12-03T09:05:00Z</dcterms:modified>
</cp:coreProperties>
</file>