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DA" w:rsidRPr="00E353F5" w:rsidRDefault="002D2EDA" w:rsidP="002D2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  <w:sz w:val="48"/>
          <w:szCs w:val="48"/>
        </w:rPr>
      </w:pPr>
      <w:r w:rsidRPr="00E353F5">
        <w:rPr>
          <w:rFonts w:ascii="Times New Roman CYR" w:hAnsi="Times New Roman CYR" w:cs="Times New Roman CYR"/>
          <w:b/>
          <w:bCs/>
          <w:color w:val="FF0000"/>
          <w:sz w:val="48"/>
          <w:szCs w:val="48"/>
        </w:rPr>
        <w:t>Дружная семейка</w:t>
      </w:r>
    </w:p>
    <w:p w:rsidR="002D2EDA" w:rsidRPr="000C35D3" w:rsidRDefault="002D2EDA" w:rsidP="002D2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F497D"/>
          <w:sz w:val="32"/>
          <w:szCs w:val="32"/>
        </w:rPr>
      </w:pPr>
      <w:r w:rsidRPr="000C35D3">
        <w:rPr>
          <w:rFonts w:ascii="Times New Roman CYR" w:hAnsi="Times New Roman CYR" w:cs="Times New Roman CYR"/>
          <w:b/>
          <w:bCs/>
          <w:color w:val="1F497D"/>
          <w:sz w:val="32"/>
          <w:szCs w:val="32"/>
        </w:rPr>
        <w:t>Экспресс информаци</w:t>
      </w:r>
      <w:r w:rsidR="00C36E97">
        <w:rPr>
          <w:rFonts w:ascii="Times New Roman CYR" w:hAnsi="Times New Roman CYR" w:cs="Times New Roman CYR"/>
          <w:b/>
          <w:bCs/>
          <w:color w:val="1F497D"/>
          <w:sz w:val="32"/>
          <w:szCs w:val="32"/>
        </w:rPr>
        <w:t>я для родителей и педагогов. Декабрь 2013 год</w:t>
      </w:r>
    </w:p>
    <w:p w:rsidR="002D2EDA" w:rsidRPr="00E353F5" w:rsidRDefault="002D2EDA" w:rsidP="002D2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F497D"/>
          <w:sz w:val="40"/>
          <w:szCs w:val="40"/>
        </w:rPr>
      </w:pPr>
      <w:r w:rsidRPr="00E353F5">
        <w:rPr>
          <w:rFonts w:ascii="Times New Roman CYR" w:hAnsi="Times New Roman CYR" w:cs="Times New Roman CYR"/>
          <w:b/>
          <w:bCs/>
          <w:color w:val="1F497D"/>
          <w:sz w:val="40"/>
          <w:szCs w:val="40"/>
        </w:rPr>
        <w:t>Из жизни «Почемучек» группы №4</w:t>
      </w:r>
    </w:p>
    <w:p w:rsidR="002D2EDA" w:rsidRDefault="002D2EDA" w:rsidP="002D2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FF0000"/>
          <w:sz w:val="36"/>
          <w:szCs w:val="36"/>
        </w:rPr>
      </w:pPr>
      <w:r w:rsidRPr="00E353F5">
        <w:rPr>
          <w:rFonts w:ascii="Times New Roman CYR" w:hAnsi="Times New Roman CYR" w:cs="Times New Roman CYR"/>
          <w:b/>
          <w:bCs/>
          <w:color w:val="FF0000"/>
          <w:sz w:val="36"/>
          <w:szCs w:val="36"/>
        </w:rPr>
        <w:t>Тем</w:t>
      </w:r>
      <w:r>
        <w:rPr>
          <w:rFonts w:ascii="Times New Roman CYR" w:hAnsi="Times New Roman CYR" w:cs="Times New Roman CYR"/>
          <w:b/>
          <w:bCs/>
          <w:color w:val="FF0000"/>
          <w:sz w:val="36"/>
          <w:szCs w:val="36"/>
        </w:rPr>
        <w:t>а выпуска: «Наш маленький гений</w:t>
      </w:r>
      <w:r w:rsidRPr="00E353F5">
        <w:rPr>
          <w:rFonts w:ascii="Times New Roman CYR" w:hAnsi="Times New Roman CYR" w:cs="Times New Roman CYR"/>
          <w:b/>
          <w:bCs/>
          <w:color w:val="FF0000"/>
          <w:sz w:val="36"/>
          <w:szCs w:val="36"/>
        </w:rPr>
        <w:t>»</w:t>
      </w:r>
    </w:p>
    <w:p w:rsidR="002D2EDA" w:rsidRPr="00500650" w:rsidRDefault="0065146C" w:rsidP="002D2EDA">
      <w:pPr>
        <w:shd w:val="clear" w:color="auto" w:fill="FFFFFF"/>
        <w:spacing w:after="0" w:line="340" w:lineRule="atLeast"/>
        <w:rPr>
          <w:rFonts w:ascii="Tahoma" w:eastAsia="Times New Roman" w:hAnsi="Tahoma" w:cs="Tahoma"/>
          <w:b/>
          <w:color w:val="0F243E" w:themeColor="text2" w:themeShade="80"/>
        </w:rPr>
      </w:pPr>
      <w:r>
        <w:rPr>
          <w:rFonts w:ascii="Tahoma" w:eastAsia="Times New Roman" w:hAnsi="Tahoma" w:cs="Tahoma"/>
          <w:b/>
          <w:noProof/>
          <w:color w:val="0F243E" w:themeColor="text2" w:themeShade="8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86995</wp:posOffset>
            </wp:positionV>
            <wp:extent cx="1438275" cy="1609725"/>
            <wp:effectExtent l="19050" t="0" r="9525" b="0"/>
            <wp:wrapTight wrapText="bothSides">
              <wp:wrapPolygon edited="0">
                <wp:start x="-286" y="0"/>
                <wp:lineTo x="-286" y="21472"/>
                <wp:lineTo x="21743" y="21472"/>
                <wp:lineTo x="21743" y="0"/>
                <wp:lineTo x="-286" y="0"/>
              </wp:wrapPolygon>
            </wp:wrapTight>
            <wp:docPr id="1" name="Рисунок 1" descr="http://kotikit.ru/wp-content/uploads/2012/02/1314882879_deti-genii-kak-vyrastit-rebenka-geni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tikit.ru/wp-content/uploads/2012/02/1314882879_deti-genii-kak-vyrastit-rebenka-genie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EDA" w:rsidRPr="00BF3ADA">
        <w:rPr>
          <w:rFonts w:ascii="Tahoma" w:eastAsia="Times New Roman" w:hAnsi="Tahoma" w:cs="Tahoma"/>
          <w:b/>
          <w:color w:val="0F243E" w:themeColor="text2" w:themeShade="80"/>
        </w:rPr>
        <w:t xml:space="preserve">                                       </w:t>
      </w:r>
      <w:r w:rsidR="00500650">
        <w:rPr>
          <w:rFonts w:ascii="Tahoma" w:eastAsia="Times New Roman" w:hAnsi="Tahoma" w:cs="Tahoma"/>
          <w:b/>
          <w:color w:val="0F243E" w:themeColor="text2" w:themeShade="80"/>
        </w:rPr>
        <w:t xml:space="preserve">          </w:t>
      </w:r>
      <w:r w:rsidR="002D2EDA" w:rsidRPr="00BF3ADA">
        <w:rPr>
          <w:rFonts w:ascii="Times New Roman" w:eastAsia="Times New Roman" w:hAnsi="Times New Roman" w:cs="Times New Roman"/>
          <w:b/>
          <w:color w:val="0F243E" w:themeColor="text2" w:themeShade="80"/>
        </w:rPr>
        <w:t xml:space="preserve">Каждое дитя до некоторой степени гений </w:t>
      </w:r>
    </w:p>
    <w:p w:rsidR="002D2EDA" w:rsidRPr="00BF3ADA" w:rsidRDefault="002D2EDA" w:rsidP="002D2EDA">
      <w:pPr>
        <w:shd w:val="clear" w:color="auto" w:fill="FFFFFF"/>
        <w:spacing w:after="0" w:line="340" w:lineRule="atLeast"/>
        <w:jc w:val="right"/>
        <w:rPr>
          <w:rFonts w:ascii="Times New Roman" w:eastAsia="Times New Roman" w:hAnsi="Times New Roman" w:cs="Times New Roman"/>
          <w:b/>
          <w:color w:val="0F243E" w:themeColor="text2" w:themeShade="80"/>
        </w:rPr>
      </w:pPr>
      <w:r w:rsidRPr="00BF3ADA">
        <w:rPr>
          <w:rFonts w:ascii="Times New Roman" w:eastAsia="Times New Roman" w:hAnsi="Times New Roman" w:cs="Times New Roman"/>
          <w:b/>
          <w:color w:val="0F243E" w:themeColor="text2" w:themeShade="80"/>
        </w:rPr>
        <w:t>и каждый гений до некоторой степени дитя.</w:t>
      </w:r>
      <w:r w:rsidRPr="00BF3ADA">
        <w:rPr>
          <w:rFonts w:ascii="Times New Roman" w:eastAsia="Times New Roman" w:hAnsi="Times New Roman" w:cs="Times New Roman"/>
          <w:b/>
          <w:color w:val="0F243E" w:themeColor="text2" w:themeShade="80"/>
        </w:rPr>
        <w:br/>
        <w:t>А. Шопенгауэр</w:t>
      </w:r>
    </w:p>
    <w:p w:rsidR="00E51C14" w:rsidRPr="004E3E2F" w:rsidRDefault="002D2EDA" w:rsidP="004E3E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DD5BA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Ученые давно подметили, что в каждом из нас заложены предпосылки к гениальности, и начинают раз</w:t>
      </w:r>
      <w:r w:rsidRPr="00DD5BA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softHyphen/>
        <w:t>виваться они не от раннего обучения чтению, письму или высшей математике, а от способности ребенка познать окружающий мир через зрение, слух, осязание, слово, через взаимодействие с по</w:t>
      </w:r>
      <w:r w:rsidRPr="00DD5BA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softHyphen/>
        <w:t>нимающими и терпеливыми родителями.</w:t>
      </w:r>
      <w:r w:rsidRPr="00BF3AD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BF3ADA" w:rsidRPr="00BF3AD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Н</w:t>
      </w:r>
      <w:r w:rsidR="00C36E97" w:rsidRPr="00BF3AD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е завышайте слишком планку, не требуйте от малыша большего, чем он в состоянии сделать. Всему свое время, и он еще не раз удивит вас— не нужно его торопить.</w:t>
      </w:r>
      <w:r w:rsidR="00BE69FC" w:rsidRPr="00BF3ADA">
        <w:rPr>
          <w:rFonts w:ascii="Times New Roman" w:hAnsi="Times New Roman" w:cs="Times New Roman"/>
          <w:b/>
          <w:noProof/>
          <w:color w:val="0F243E" w:themeColor="text2" w:themeShade="80"/>
          <w:sz w:val="28"/>
          <w:szCs w:val="28"/>
        </w:rPr>
        <w:t xml:space="preserve"> </w:t>
      </w:r>
    </w:p>
    <w:p w:rsidR="00BF3ADA" w:rsidRDefault="004E3E2F" w:rsidP="002D2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142240</wp:posOffset>
            </wp:positionV>
            <wp:extent cx="1400175" cy="1162050"/>
            <wp:effectExtent l="19050" t="0" r="9525" b="0"/>
            <wp:wrapTight wrapText="bothSides">
              <wp:wrapPolygon edited="0">
                <wp:start x="-294" y="0"/>
                <wp:lineTo x="-294" y="21246"/>
                <wp:lineTo x="21747" y="21246"/>
                <wp:lineTo x="21747" y="0"/>
                <wp:lineTo x="-294" y="0"/>
              </wp:wrapPolygon>
            </wp:wrapTight>
            <wp:docPr id="2" name="Рисунок 1" descr="D:\Новая папка (2)\выпуск 2013-2014\2013 г\дек\На прогулке\P101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 (2)\выпуск 2013-2014\2013 г\дек\На прогулке\P1010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>Достижение наших детей</w:t>
      </w:r>
    </w:p>
    <w:p w:rsidR="00C36E97" w:rsidRPr="00BE69FC" w:rsidRDefault="00C36E97" w:rsidP="00C36E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BE69FC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Прекрасное время зима. Мы знакомимся со свойствами снега (холодный, белый, пушистый, тает).</w:t>
      </w:r>
      <w:r w:rsidR="004E3E2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Марика В., Женя Б. знают, что снег белый и холодный.</w:t>
      </w:r>
    </w:p>
    <w:p w:rsidR="002D2EDA" w:rsidRPr="00BE69FC" w:rsidRDefault="00500650" w:rsidP="002D2E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2060"/>
          <w:sz w:val="24"/>
          <w:szCs w:val="24"/>
        </w:rPr>
      </w:pPr>
      <w:r>
        <w:rPr>
          <w:rFonts w:ascii="Times New Roman CYR" w:hAnsi="Times New Roman CYR" w:cs="Times New Roman CYR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363220</wp:posOffset>
            </wp:positionV>
            <wp:extent cx="1352550" cy="1200150"/>
            <wp:effectExtent l="19050" t="0" r="0" b="0"/>
            <wp:wrapTight wrapText="bothSides">
              <wp:wrapPolygon edited="0">
                <wp:start x="-304" y="0"/>
                <wp:lineTo x="-304" y="21257"/>
                <wp:lineTo x="21600" y="21257"/>
                <wp:lineTo x="21600" y="0"/>
                <wp:lineTo x="-304" y="0"/>
              </wp:wrapPolygon>
            </wp:wrapTight>
            <wp:docPr id="6" name="Рисунок 2" descr="D:\Новая папка (2)\выпуск 2013-2014\2013 г\дек\P101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 (2)\выпуск 2013-2014\2013 г\дек\P101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-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3E2F">
        <w:rPr>
          <w:rFonts w:ascii="Times New Roman CYR" w:hAnsi="Times New Roman CYR" w:cs="Times New Roman CYR"/>
          <w:b/>
          <w:color w:val="002060"/>
          <w:sz w:val="24"/>
          <w:szCs w:val="24"/>
        </w:rPr>
        <w:t xml:space="preserve">После просмотра презентации, </w:t>
      </w:r>
      <w:r>
        <w:rPr>
          <w:rFonts w:ascii="Times New Roman CYR" w:hAnsi="Times New Roman CYR" w:cs="Times New Roman CYR"/>
          <w:b/>
          <w:color w:val="002060"/>
          <w:sz w:val="24"/>
          <w:szCs w:val="24"/>
        </w:rPr>
        <w:t>Соня Ч., Диана С., Никита М. называют животных, которые живут в лесу.</w:t>
      </w:r>
    </w:p>
    <w:p w:rsidR="004E3E2F" w:rsidRDefault="00BE69FC" w:rsidP="005006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2060"/>
          <w:sz w:val="24"/>
          <w:szCs w:val="24"/>
        </w:rPr>
      </w:pPr>
      <w:r w:rsidRPr="00BE69FC">
        <w:rPr>
          <w:rFonts w:ascii="Times New Roman CYR" w:hAnsi="Times New Roman CYR" w:cs="Times New Roman CYR"/>
          <w:b/>
          <w:color w:val="002060"/>
          <w:sz w:val="24"/>
          <w:szCs w:val="24"/>
        </w:rPr>
        <w:t>Малыши познакомились с цифрой 3</w:t>
      </w:r>
      <w:r w:rsidR="004E3E2F">
        <w:rPr>
          <w:rFonts w:ascii="Times New Roman CYR" w:hAnsi="Times New Roman CYR" w:cs="Times New Roman CYR"/>
          <w:b/>
          <w:color w:val="002060"/>
          <w:sz w:val="24"/>
          <w:szCs w:val="24"/>
        </w:rPr>
        <w:t xml:space="preserve">. Рома </w:t>
      </w:r>
      <w:r w:rsidR="00500650">
        <w:rPr>
          <w:rFonts w:ascii="Times New Roman CYR" w:hAnsi="Times New Roman CYR" w:cs="Times New Roman CYR"/>
          <w:b/>
          <w:color w:val="002060"/>
          <w:sz w:val="24"/>
          <w:szCs w:val="24"/>
        </w:rPr>
        <w:t>Ф. умеет считать до 3. Начали узнавать цифры</w:t>
      </w:r>
      <w:r w:rsidR="0065146C">
        <w:rPr>
          <w:rFonts w:ascii="Times New Roman CYR" w:hAnsi="Times New Roman CYR" w:cs="Times New Roman CYR"/>
          <w:b/>
          <w:color w:val="002060"/>
          <w:sz w:val="24"/>
          <w:szCs w:val="24"/>
        </w:rPr>
        <w:t xml:space="preserve"> </w:t>
      </w:r>
      <w:r w:rsidR="00500650">
        <w:rPr>
          <w:rFonts w:ascii="Times New Roman CYR" w:hAnsi="Times New Roman CYR" w:cs="Times New Roman CYR"/>
          <w:b/>
          <w:color w:val="002060"/>
          <w:sz w:val="24"/>
          <w:szCs w:val="24"/>
        </w:rPr>
        <w:t>1,2,</w:t>
      </w:r>
      <w:r w:rsidR="004E3E2F">
        <w:rPr>
          <w:rFonts w:ascii="Times New Roman CYR" w:hAnsi="Times New Roman CYR" w:cs="Times New Roman CYR"/>
          <w:b/>
          <w:color w:val="002060"/>
          <w:sz w:val="24"/>
          <w:szCs w:val="24"/>
        </w:rPr>
        <w:t xml:space="preserve">3 Соня Ч., Вова М., Никита М. </w:t>
      </w:r>
      <w:r w:rsidR="00500650">
        <w:rPr>
          <w:rFonts w:ascii="Times New Roman CYR" w:hAnsi="Times New Roman CYR" w:cs="Times New Roman CYR"/>
          <w:b/>
          <w:color w:val="002060"/>
          <w:sz w:val="24"/>
          <w:szCs w:val="24"/>
        </w:rPr>
        <w:t>Какие они молодцы!</w:t>
      </w:r>
    </w:p>
    <w:p w:rsidR="00BE69FC" w:rsidRPr="00500650" w:rsidRDefault="00500650" w:rsidP="006514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b/>
          <w:color w:val="17365D" w:themeColor="text2" w:themeShade="BF"/>
          <w:sz w:val="24"/>
          <w:szCs w:val="24"/>
        </w:rPr>
      </w:pPr>
      <w:r w:rsidRPr="00500650">
        <w:rPr>
          <w:rFonts w:ascii="Times New Roman CYR" w:hAnsi="Times New Roman CYR" w:cs="Times New Roman CYR"/>
          <w:b/>
          <w:color w:val="17365D" w:themeColor="text2" w:themeShade="BF"/>
          <w:sz w:val="24"/>
          <w:szCs w:val="24"/>
        </w:rPr>
        <w:t>Умеют делать выводы Диана С., Яша Ч</w:t>
      </w:r>
      <w:r w:rsidR="00BE69FC" w:rsidRPr="00500650">
        <w:rPr>
          <w:rFonts w:ascii="Times New Roman CYR" w:hAnsi="Times New Roman CYR" w:cs="Times New Roman CYR"/>
          <w:b/>
          <w:color w:val="17365D" w:themeColor="text2" w:themeShade="BF"/>
          <w:sz w:val="24"/>
          <w:szCs w:val="24"/>
        </w:rPr>
        <w:t>.</w:t>
      </w:r>
      <w:r w:rsidRPr="00500650">
        <w:rPr>
          <w:rFonts w:ascii="Times New Roman" w:hAnsi="Times New Roman" w:cs="Times New Roman"/>
          <w:b/>
          <w:noProof/>
          <w:color w:val="17365D" w:themeColor="text2" w:themeShade="BF"/>
          <w:sz w:val="24"/>
          <w:szCs w:val="24"/>
        </w:rPr>
        <w:t xml:space="preserve">, что тяжелые предметы тонут, а легкие-плавают.  </w:t>
      </w:r>
      <w:r w:rsidR="00DD5BAF">
        <w:rPr>
          <w:rFonts w:ascii="Times New Roman" w:hAnsi="Times New Roman" w:cs="Times New Roman"/>
          <w:b/>
          <w:noProof/>
          <w:color w:val="17365D" w:themeColor="text2" w:themeShade="BF"/>
          <w:sz w:val="24"/>
          <w:szCs w:val="24"/>
        </w:rPr>
        <w:t>У Никиты П. и Марики В. появился интерес к элементарному экспериментированию.</w:t>
      </w:r>
      <w:r w:rsidRPr="00500650">
        <w:rPr>
          <w:rFonts w:ascii="Times New Roman" w:hAnsi="Times New Roman" w:cs="Times New Roman"/>
          <w:b/>
          <w:noProof/>
          <w:color w:val="17365D" w:themeColor="text2" w:themeShade="BF"/>
          <w:sz w:val="24"/>
          <w:szCs w:val="24"/>
        </w:rPr>
        <w:t xml:space="preserve"> </w:t>
      </w:r>
      <w:r w:rsidR="0065146C">
        <w:rPr>
          <w:rFonts w:ascii="Times New Roman" w:hAnsi="Times New Roman" w:cs="Times New Roman"/>
          <w:b/>
          <w:noProof/>
          <w:color w:val="17365D" w:themeColor="text2" w:themeShade="BF"/>
          <w:sz w:val="24"/>
          <w:szCs w:val="24"/>
        </w:rPr>
        <w:t>Желаем интересных открытий!</w:t>
      </w:r>
      <w:r w:rsidRPr="00500650">
        <w:rPr>
          <w:rFonts w:ascii="Times New Roman" w:hAnsi="Times New Roman" w:cs="Times New Roman"/>
          <w:b/>
          <w:noProof/>
          <w:color w:val="17365D" w:themeColor="text2" w:themeShade="BF"/>
          <w:sz w:val="24"/>
          <w:szCs w:val="24"/>
        </w:rPr>
        <w:t xml:space="preserve">                                                              </w:t>
      </w:r>
      <w:r w:rsidRPr="00500650"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  <w:t xml:space="preserve">         </w:t>
      </w:r>
      <w:r w:rsidR="004E3E2F" w:rsidRPr="00500650"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189230</wp:posOffset>
            </wp:positionV>
            <wp:extent cx="1704975" cy="1057275"/>
            <wp:effectExtent l="19050" t="0" r="9525" b="0"/>
            <wp:wrapTight wrapText="bothSides">
              <wp:wrapPolygon edited="0">
                <wp:start x="-241" y="0"/>
                <wp:lineTo x="-241" y="21405"/>
                <wp:lineTo x="21721" y="21405"/>
                <wp:lineTo x="21721" y="0"/>
                <wp:lineTo x="-241" y="0"/>
              </wp:wrapPolygon>
            </wp:wrapTight>
            <wp:docPr id="5" name="Рисунок 3" descr="D:\Новая папка (2)\выпуск 2013-2014\2013 г\ноябрь\НОД-Тонет-не тонет-28.11\P1010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ая папка (2)\выпуск 2013-2014\2013 г\ноябрь\НОД-Тонет-не тонет-28.11\P10109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3E2F" w:rsidRDefault="004E3E2F" w:rsidP="00DD5BAF">
      <w:pPr>
        <w:pStyle w:val="a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  <w:r w:rsidRPr="004E3E2F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>Калейдоскоп интересных дел и событий</w:t>
      </w:r>
    </w:p>
    <w:p w:rsidR="00DD5BAF" w:rsidRPr="0065146C" w:rsidRDefault="00DD5BAF" w:rsidP="00DD5BA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/>
          <w:bCs/>
          <w:color w:val="17365D" w:themeColor="text2" w:themeShade="B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17365D" w:themeColor="text2" w:themeShade="BF"/>
          <w:sz w:val="28"/>
          <w:szCs w:val="28"/>
        </w:rPr>
        <w:t xml:space="preserve">  </w:t>
      </w:r>
      <w:r w:rsidRPr="0065146C">
        <w:rPr>
          <w:rFonts w:ascii="Times New Roman CYR" w:hAnsi="Times New Roman CYR" w:cs="Times New Roman CYR"/>
          <w:b/>
          <w:bCs/>
          <w:color w:val="17365D" w:themeColor="text2" w:themeShade="BF"/>
          <w:sz w:val="24"/>
          <w:szCs w:val="24"/>
        </w:rPr>
        <w:t>С 23 по 31 декабря новогодние каникулы «Неделя зимних волшебных сказок». Детей ждут интересные игры со снеговиком, Снегурочкой, путешествие к новогодней ел</w:t>
      </w:r>
      <w:r w:rsidR="0065146C" w:rsidRPr="0065146C">
        <w:rPr>
          <w:rFonts w:ascii="Times New Roman CYR" w:hAnsi="Times New Roman CYR" w:cs="Times New Roman CYR"/>
          <w:b/>
          <w:bCs/>
          <w:color w:val="17365D" w:themeColor="text2" w:themeShade="BF"/>
          <w:sz w:val="24"/>
          <w:szCs w:val="24"/>
        </w:rPr>
        <w:t>оч</w:t>
      </w:r>
      <w:r w:rsidRPr="0065146C">
        <w:rPr>
          <w:rFonts w:ascii="Times New Roman CYR" w:hAnsi="Times New Roman CYR" w:cs="Times New Roman CYR"/>
          <w:b/>
          <w:bCs/>
          <w:color w:val="17365D" w:themeColor="text2" w:themeShade="BF"/>
          <w:sz w:val="24"/>
          <w:szCs w:val="24"/>
        </w:rPr>
        <w:t>ке, хорошее настроение, зимние забавы.</w:t>
      </w:r>
    </w:p>
    <w:p w:rsidR="00C050C9" w:rsidRDefault="00C050C9" w:rsidP="00C050C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>В кругу семьи</w:t>
      </w:r>
    </w:p>
    <w:p w:rsidR="00C050C9" w:rsidRPr="0065146C" w:rsidRDefault="00C050C9" w:rsidP="00C050C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/>
          <w:bCs/>
          <w:color w:val="17365D" w:themeColor="text2" w:themeShade="B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17365D" w:themeColor="text2" w:themeShade="BF"/>
          <w:sz w:val="28"/>
          <w:szCs w:val="28"/>
        </w:rPr>
        <w:t xml:space="preserve">  </w:t>
      </w:r>
      <w:r w:rsidRPr="0065146C">
        <w:rPr>
          <w:rFonts w:ascii="Times New Roman CYR" w:hAnsi="Times New Roman CYR" w:cs="Times New Roman CYR"/>
          <w:b/>
          <w:bCs/>
          <w:color w:val="17365D" w:themeColor="text2" w:themeShade="BF"/>
          <w:sz w:val="24"/>
          <w:szCs w:val="24"/>
        </w:rPr>
        <w:t>Родители Максима Цильцина уделяют большое внимание развитию познавательной сферы своего малыша. Приобретают различные игры для развития ребенка. Максим любит играть конструктором, собирать пирамидки.</w:t>
      </w:r>
    </w:p>
    <w:p w:rsidR="002D2EDA" w:rsidRPr="00BE69FC" w:rsidRDefault="0065146C" w:rsidP="00BE69F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b/>
          <w:color w:val="00206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23495</wp:posOffset>
            </wp:positionV>
            <wp:extent cx="1847850" cy="1257300"/>
            <wp:effectExtent l="19050" t="0" r="0" b="0"/>
            <wp:wrapTight wrapText="bothSides">
              <wp:wrapPolygon edited="0">
                <wp:start x="-223" y="0"/>
                <wp:lineTo x="-223" y="21273"/>
                <wp:lineTo x="21600" y="21273"/>
                <wp:lineTo x="21600" y="0"/>
                <wp:lineTo x="-223" y="0"/>
              </wp:wrapPolygon>
            </wp:wrapTight>
            <wp:docPr id="7" name="Рисунок 1" descr="C:\Documents and Settings\Admin\Рабочий стол\P101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P10101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077" t="22581" r="13285" b="9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EDA" w:rsidRPr="00E8371C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>Благодарим</w:t>
      </w:r>
    </w:p>
    <w:p w:rsidR="002D2EDA" w:rsidRPr="00C050C9" w:rsidRDefault="0065146C" w:rsidP="002D2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17365D" w:themeColor="text2" w:themeShade="BF"/>
          <w:sz w:val="24"/>
          <w:szCs w:val="24"/>
        </w:rPr>
      </w:pPr>
      <w:r>
        <w:rPr>
          <w:rFonts w:ascii="Times New Roman CYR" w:hAnsi="Times New Roman CYR" w:cs="Times New Roman CYR"/>
          <w:b/>
          <w:noProof/>
          <w:color w:val="00008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3631565</wp:posOffset>
            </wp:positionH>
            <wp:positionV relativeFrom="paragraph">
              <wp:posOffset>332740</wp:posOffset>
            </wp:positionV>
            <wp:extent cx="1054100" cy="914400"/>
            <wp:effectExtent l="19050" t="0" r="0" b="0"/>
            <wp:wrapTight wrapText="bothSides">
              <wp:wrapPolygon edited="0">
                <wp:start x="-390" y="0"/>
                <wp:lineTo x="-390" y="21150"/>
                <wp:lineTo x="21470" y="21150"/>
                <wp:lineTo x="21470" y="0"/>
                <wp:lineTo x="-390" y="0"/>
              </wp:wrapPolygon>
            </wp:wrapTight>
            <wp:docPr id="8" name="Рисунок 1" descr="D:\зима\_._.novvvyygd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има\_._.novvvyygd3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BAF">
        <w:rPr>
          <w:rFonts w:ascii="Times New Roman CYR" w:hAnsi="Times New Roman CYR" w:cs="Times New Roman CYR"/>
          <w:b/>
          <w:color w:val="000080"/>
          <w:sz w:val="28"/>
          <w:szCs w:val="28"/>
        </w:rPr>
        <w:t xml:space="preserve">  </w:t>
      </w:r>
      <w:r w:rsidR="002D2EDA" w:rsidRPr="00C050C9">
        <w:rPr>
          <w:rFonts w:ascii="Times New Roman CYR" w:hAnsi="Times New Roman CYR" w:cs="Times New Roman CYR"/>
          <w:b/>
          <w:color w:val="17365D" w:themeColor="text2" w:themeShade="BF"/>
          <w:sz w:val="24"/>
          <w:szCs w:val="24"/>
        </w:rPr>
        <w:t xml:space="preserve">Всех родителей, которые приняли участие в акции </w:t>
      </w:r>
      <w:r w:rsidR="00C050C9" w:rsidRPr="00C050C9">
        <w:rPr>
          <w:rFonts w:ascii="Times New Roman CYR" w:hAnsi="Times New Roman CYR" w:cs="Times New Roman CYR"/>
          <w:b/>
          <w:color w:val="17365D" w:themeColor="text2" w:themeShade="BF"/>
          <w:sz w:val="24"/>
          <w:szCs w:val="24"/>
        </w:rPr>
        <w:t xml:space="preserve"> </w:t>
      </w:r>
      <w:r w:rsidR="002D2EDA" w:rsidRPr="00C050C9">
        <w:rPr>
          <w:rFonts w:ascii="Times New Roman CYR" w:hAnsi="Times New Roman CYR" w:cs="Times New Roman CYR"/>
          <w:b/>
          <w:color w:val="17365D" w:themeColor="text2" w:themeShade="BF"/>
          <w:sz w:val="24"/>
          <w:szCs w:val="24"/>
        </w:rPr>
        <w:t>«Украсим елку во дворе на радость нашей детворе».</w:t>
      </w:r>
      <w:r w:rsidR="00C050C9" w:rsidRPr="00C050C9">
        <w:rPr>
          <w:rFonts w:ascii="Times New Roman" w:eastAsia="Times New Roman" w:hAnsi="Times New Roman" w:cs="Times New Roman"/>
          <w:snapToGrid w:val="0"/>
          <w:color w:val="17365D" w:themeColor="text2" w:themeShade="BF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C36E97" w:rsidRPr="0093511A" w:rsidRDefault="00C36E97" w:rsidP="0093511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3511A">
        <w:rPr>
          <w:rFonts w:ascii="Times New Roman" w:hAnsi="Times New Roman" w:cs="Times New Roman"/>
          <w:b/>
          <w:color w:val="FF0000"/>
          <w:sz w:val="28"/>
          <w:szCs w:val="28"/>
        </w:rPr>
        <w:t>Поздравляем!</w:t>
      </w:r>
    </w:p>
    <w:p w:rsidR="0065146C" w:rsidRDefault="00C36E97" w:rsidP="00651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80"/>
        </w:rPr>
      </w:pPr>
      <w:r w:rsidRPr="00BE69F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Счастья, здоровья, удач</w:t>
      </w:r>
      <w:r w:rsidRPr="00BE69FC">
        <w:rPr>
          <w:rFonts w:ascii="Times New Roman" w:hAnsi="Times New Roman" w:cs="Times New Roman"/>
          <w:b/>
          <w:color w:val="FF0000"/>
          <w:sz w:val="24"/>
          <w:szCs w:val="24"/>
        </w:rPr>
        <w:t>и Вам и вашим детям в Новом 2014</w:t>
      </w:r>
      <w:r w:rsidRPr="00BE69F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году!</w:t>
      </w:r>
    </w:p>
    <w:p w:rsidR="0065146C" w:rsidRPr="00DD5BAF" w:rsidRDefault="0065146C" w:rsidP="000308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80"/>
          <w:sz w:val="28"/>
          <w:szCs w:val="28"/>
        </w:rPr>
      </w:pPr>
      <w:r w:rsidRPr="00E8371C">
        <w:rPr>
          <w:rFonts w:ascii="Times New Roman CYR" w:hAnsi="Times New Roman CYR" w:cs="Times New Roman CYR"/>
          <w:b/>
          <w:bCs/>
          <w:color w:val="000080"/>
        </w:rPr>
        <w:t>Отве</w:t>
      </w:r>
      <w:r>
        <w:rPr>
          <w:rFonts w:ascii="Times New Roman CYR" w:hAnsi="Times New Roman CYR" w:cs="Times New Roman CYR"/>
          <w:b/>
          <w:bCs/>
          <w:color w:val="000080"/>
        </w:rPr>
        <w:t xml:space="preserve">тственный за выпуск: </w:t>
      </w:r>
      <w:r w:rsidRPr="00E8371C">
        <w:rPr>
          <w:rFonts w:ascii="Times New Roman CYR" w:hAnsi="Times New Roman CYR" w:cs="Times New Roman CYR"/>
          <w:b/>
          <w:bCs/>
          <w:color w:val="000080"/>
        </w:rPr>
        <w:t xml:space="preserve"> Шелементьева Ю.И</w:t>
      </w:r>
      <w:r>
        <w:rPr>
          <w:rFonts w:ascii="Times New Roman CYR" w:hAnsi="Times New Roman CYR" w:cs="Times New Roman CYR"/>
          <w:b/>
          <w:bCs/>
          <w:color w:val="000080"/>
        </w:rPr>
        <w:t>.</w:t>
      </w:r>
    </w:p>
    <w:sectPr w:rsidR="0065146C" w:rsidRPr="00DD5BAF" w:rsidSect="002D2EDA">
      <w:pgSz w:w="12240" w:h="15840"/>
      <w:pgMar w:top="709" w:right="1134" w:bottom="1134" w:left="1134" w:header="720" w:footer="720" w:gutter="0"/>
      <w:pgBorders w:offsetFrom="page">
        <w:top w:val="flowersDaisies" w:sz="20" w:space="24" w:color="365F91" w:themeColor="accent1" w:themeShade="BF"/>
        <w:left w:val="flowersDaisies" w:sz="20" w:space="24" w:color="365F91" w:themeColor="accent1" w:themeShade="BF"/>
        <w:bottom w:val="flowersDaisies" w:sz="20" w:space="24" w:color="365F91" w:themeColor="accent1" w:themeShade="BF"/>
        <w:right w:val="flowersDaisies" w:sz="20" w:space="24" w:color="365F91" w:themeColor="accent1" w:themeShade="BF"/>
      </w:pgBorders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95872"/>
    <w:multiLevelType w:val="hybridMultilevel"/>
    <w:tmpl w:val="B6DEF658"/>
    <w:lvl w:ilvl="0" w:tplc="0419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7A931BCA"/>
    <w:multiLevelType w:val="hybridMultilevel"/>
    <w:tmpl w:val="8B420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D2EDA"/>
    <w:rsid w:val="00015FD1"/>
    <w:rsid w:val="00030841"/>
    <w:rsid w:val="002B6E39"/>
    <w:rsid w:val="002D2EDA"/>
    <w:rsid w:val="004E3E2F"/>
    <w:rsid w:val="00500650"/>
    <w:rsid w:val="0051335C"/>
    <w:rsid w:val="0065146C"/>
    <w:rsid w:val="0093511A"/>
    <w:rsid w:val="00BE69FC"/>
    <w:rsid w:val="00BF3ADA"/>
    <w:rsid w:val="00C050C9"/>
    <w:rsid w:val="00C36E97"/>
    <w:rsid w:val="00D809D9"/>
    <w:rsid w:val="00DD5BAF"/>
    <w:rsid w:val="00E5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E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D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E3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4E7B1-0F2D-4900-BEBD-FCEC9E6B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2013-12-19T07:58:00Z</dcterms:created>
  <dcterms:modified xsi:type="dcterms:W3CDTF">2014-02-04T18:11:00Z</dcterms:modified>
</cp:coreProperties>
</file>