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DB" w:rsidRDefault="00BF11DB" w:rsidP="002D7C3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7C31">
        <w:rPr>
          <w:rFonts w:ascii="Times New Roman" w:hAnsi="Times New Roman"/>
          <w:b/>
          <w:sz w:val="28"/>
          <w:szCs w:val="28"/>
        </w:rPr>
        <w:t>Конспект урока «Просто чудо» по рассказу  А.И. Куприна «Чудесный доктор»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b/>
          <w:sz w:val="28"/>
          <w:szCs w:val="28"/>
        </w:rPr>
        <w:t>Ф.И.О. автора</w:t>
      </w:r>
      <w:r w:rsidRPr="002D7C31">
        <w:rPr>
          <w:rFonts w:ascii="Times New Roman" w:hAnsi="Times New Roman"/>
          <w:sz w:val="28"/>
          <w:szCs w:val="28"/>
        </w:rPr>
        <w:t>: Пушкарева Наталья Сергеевна, МКОУ «Далматовская СОШ №2»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b/>
          <w:sz w:val="28"/>
          <w:szCs w:val="28"/>
        </w:rPr>
        <w:t>Класс:</w:t>
      </w:r>
      <w:r w:rsidRPr="002D7C31">
        <w:rPr>
          <w:rFonts w:ascii="Times New Roman" w:hAnsi="Times New Roman"/>
          <w:sz w:val="28"/>
          <w:szCs w:val="28"/>
        </w:rPr>
        <w:t xml:space="preserve"> 5 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b/>
          <w:sz w:val="28"/>
          <w:szCs w:val="28"/>
        </w:rPr>
        <w:t>Цели урока</w:t>
      </w:r>
      <w:r w:rsidRPr="002D7C31">
        <w:rPr>
          <w:rFonts w:ascii="Times New Roman" w:hAnsi="Times New Roman"/>
          <w:sz w:val="28"/>
          <w:szCs w:val="28"/>
        </w:rPr>
        <w:t>:</w:t>
      </w:r>
    </w:p>
    <w:p w:rsidR="00BF11DB" w:rsidRPr="002D7C31" w:rsidRDefault="00BF11DB" w:rsidP="002D7C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Развивать навыки смыслового чтения: извлечение информации из прочитанного, ее интерпретация; анализ содержания и некоторых художественных особенностей текста; самостоятельная оценка поступков героев; понимание авторского замысла.</w:t>
      </w:r>
    </w:p>
    <w:p w:rsidR="00BF11DB" w:rsidRDefault="00BF11DB" w:rsidP="002D7C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Организовать духовное общение, содержанием и смыслом которого является самостоятельное открытие обучающимися нравственных законов человеческого общества, формирование системы их духовно-нравственных ценностей, расширение социального опыта.</w:t>
      </w:r>
    </w:p>
    <w:p w:rsidR="00BF11DB" w:rsidRPr="002D7C31" w:rsidRDefault="00BF11DB" w:rsidP="002D7C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7C31">
        <w:rPr>
          <w:rFonts w:ascii="Times New Roman" w:hAnsi="Times New Roman"/>
          <w:b/>
          <w:sz w:val="28"/>
          <w:szCs w:val="28"/>
        </w:rPr>
        <w:t>Формируемые универсальные учебные действия:</w:t>
      </w:r>
    </w:p>
    <w:p w:rsidR="00BF11DB" w:rsidRPr="002D7C31" w:rsidRDefault="00BF11DB" w:rsidP="002D7C3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Познавательные УУД:  поиск и выделение необходимой информации, осознанное построение речевого высказывания, установление причинно-следственных связей, аргументирование.</w:t>
      </w:r>
    </w:p>
    <w:p w:rsidR="00BF11DB" w:rsidRPr="002D7C31" w:rsidRDefault="00BF11DB" w:rsidP="002D7C3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Регулятивные УУД: целеполагание, планирование, контроль деятельности на учебном занятии.</w:t>
      </w:r>
    </w:p>
    <w:p w:rsidR="00BF11DB" w:rsidRPr="002D7C31" w:rsidRDefault="00BF11DB" w:rsidP="002D7C3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 xml:space="preserve">Личностные УУД: ценностно-смысловая ориентация, соотношение поступков и событий с принятыми в обществе этическими принципами и моральными нормами; мотивация на процесс и результаты деятельности. </w:t>
      </w:r>
    </w:p>
    <w:p w:rsidR="00BF11DB" w:rsidRPr="002D7C31" w:rsidRDefault="00BF11DB" w:rsidP="002D7C3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 xml:space="preserve">Коммуникативные УУД: умение слушать и слышать, принимать чужую точку зрения,  формулирование и аргументация собственного мнения, умения работать в группе. </w:t>
      </w:r>
    </w:p>
    <w:p w:rsidR="00BF11DB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b/>
          <w:sz w:val="28"/>
          <w:szCs w:val="28"/>
        </w:rPr>
        <w:t>Оборудование</w:t>
      </w:r>
      <w:r w:rsidRPr="002D7C31">
        <w:rPr>
          <w:rFonts w:ascii="Times New Roman" w:hAnsi="Times New Roman"/>
          <w:sz w:val="28"/>
          <w:szCs w:val="28"/>
        </w:rPr>
        <w:t xml:space="preserve">: портрет А.И. Куприна, шаблоны для рефлексии, компьютер, аудиоколонки, проектор. 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b/>
          <w:sz w:val="28"/>
          <w:szCs w:val="28"/>
        </w:rPr>
        <w:t>Прилагаемые медиаматериалы</w:t>
      </w:r>
      <w:r w:rsidRPr="002D7C31">
        <w:rPr>
          <w:rFonts w:ascii="Times New Roman" w:hAnsi="Times New Roman"/>
          <w:sz w:val="28"/>
          <w:szCs w:val="28"/>
        </w:rPr>
        <w:t>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8678"/>
      </w:tblGrid>
      <w:tr w:rsidR="00BF11DB" w:rsidRPr="002D7C31" w:rsidTr="004751D7">
        <w:trPr>
          <w:trHeight w:val="658"/>
        </w:trPr>
        <w:tc>
          <w:tcPr>
            <w:tcW w:w="981" w:type="dxa"/>
          </w:tcPr>
          <w:p w:rsidR="00BF11DB" w:rsidRPr="002D7C31" w:rsidRDefault="00BF11DB" w:rsidP="002D7C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3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78" w:type="dxa"/>
          </w:tcPr>
          <w:p w:rsidR="00BF11DB" w:rsidRPr="002D7C31" w:rsidRDefault="00BF11DB" w:rsidP="002D7C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31">
              <w:rPr>
                <w:rFonts w:ascii="Times New Roman" w:hAnsi="Times New Roman"/>
                <w:sz w:val="28"/>
                <w:szCs w:val="28"/>
              </w:rPr>
              <w:t>Название, форма</w:t>
            </w:r>
          </w:p>
        </w:tc>
      </w:tr>
      <w:tr w:rsidR="00BF11DB" w:rsidRPr="002D7C31" w:rsidTr="004751D7">
        <w:trPr>
          <w:trHeight w:val="405"/>
        </w:trPr>
        <w:tc>
          <w:tcPr>
            <w:tcW w:w="981" w:type="dxa"/>
          </w:tcPr>
          <w:p w:rsidR="00BF11DB" w:rsidRPr="002D7C31" w:rsidRDefault="00BF11DB" w:rsidP="002D7C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8" w:type="dxa"/>
          </w:tcPr>
          <w:p w:rsidR="00BF11DB" w:rsidRPr="002D7C31" w:rsidRDefault="00BF11DB" w:rsidP="002D7C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Буктрейлер</w:t>
            </w:r>
          </w:p>
        </w:tc>
      </w:tr>
      <w:tr w:rsidR="00BF11DB" w:rsidRPr="002D7C31" w:rsidTr="004751D7">
        <w:trPr>
          <w:trHeight w:val="415"/>
        </w:trPr>
        <w:tc>
          <w:tcPr>
            <w:tcW w:w="981" w:type="dxa"/>
          </w:tcPr>
          <w:p w:rsidR="00BF11DB" w:rsidRPr="002D7C31" w:rsidRDefault="00BF11DB" w:rsidP="002D7C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8" w:type="dxa"/>
          </w:tcPr>
          <w:p w:rsidR="00BF11DB" w:rsidRPr="002D7C31" w:rsidRDefault="00BF11DB" w:rsidP="002D7C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 «Эпоха рассказа»</w:t>
            </w:r>
          </w:p>
        </w:tc>
      </w:tr>
      <w:tr w:rsidR="00BF11DB" w:rsidRPr="002D7C31" w:rsidTr="004751D7">
        <w:trPr>
          <w:trHeight w:val="405"/>
        </w:trPr>
        <w:tc>
          <w:tcPr>
            <w:tcW w:w="981" w:type="dxa"/>
          </w:tcPr>
          <w:p w:rsidR="00BF11DB" w:rsidRPr="002D7C31" w:rsidRDefault="00BF11DB" w:rsidP="002D7C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8" w:type="dxa"/>
          </w:tcPr>
          <w:p w:rsidR="00BF11DB" w:rsidRPr="002D7C31" w:rsidRDefault="00BF11DB" w:rsidP="002D7C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«Состояние героя»</w:t>
            </w:r>
          </w:p>
        </w:tc>
      </w:tr>
      <w:tr w:rsidR="00BF11DB" w:rsidRPr="002D7C31" w:rsidTr="00ED63F8">
        <w:trPr>
          <w:trHeight w:val="288"/>
        </w:trPr>
        <w:tc>
          <w:tcPr>
            <w:tcW w:w="981" w:type="dxa"/>
          </w:tcPr>
          <w:p w:rsidR="00BF11DB" w:rsidRPr="002D7C31" w:rsidRDefault="00BF11DB" w:rsidP="002D7C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8" w:type="dxa"/>
          </w:tcPr>
          <w:p w:rsidR="00BF11DB" w:rsidRPr="002D7C31" w:rsidRDefault="00BF11DB" w:rsidP="002D7C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Реклама книги</w:t>
            </w:r>
          </w:p>
        </w:tc>
      </w:tr>
      <w:tr w:rsidR="00BF11DB" w:rsidRPr="002D7C31" w:rsidTr="00ED63F8">
        <w:trPr>
          <w:trHeight w:val="461"/>
        </w:trPr>
        <w:tc>
          <w:tcPr>
            <w:tcW w:w="981" w:type="dxa"/>
          </w:tcPr>
          <w:p w:rsidR="00BF11DB" w:rsidRPr="002D7C31" w:rsidRDefault="00BF11DB" w:rsidP="002D7C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7C3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678" w:type="dxa"/>
          </w:tcPr>
          <w:p w:rsidR="00BF11DB" w:rsidRPr="002D7C31" w:rsidRDefault="00BF11DB" w:rsidP="002D7C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31">
              <w:rPr>
                <w:rFonts w:ascii="Times New Roman" w:hAnsi="Times New Roman"/>
                <w:sz w:val="28"/>
                <w:szCs w:val="28"/>
              </w:rPr>
              <w:t>Презентация к уроку</w:t>
            </w:r>
          </w:p>
        </w:tc>
      </w:tr>
    </w:tbl>
    <w:p w:rsidR="00BF11DB" w:rsidRDefault="00BF11DB" w:rsidP="002D7C3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7C31"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BF11DB" w:rsidRPr="002D7C31" w:rsidRDefault="00BF11DB" w:rsidP="002D7C3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Организационный момент.(2 мин.)</w:t>
      </w:r>
    </w:p>
    <w:p w:rsidR="00BF11DB" w:rsidRPr="002D7C31" w:rsidRDefault="00BF11DB" w:rsidP="002D7C3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Мотивация к учебной деятельности (6 мин).</w:t>
      </w:r>
    </w:p>
    <w:p w:rsidR="00BF11DB" w:rsidRPr="002D7C31" w:rsidRDefault="00BF11DB" w:rsidP="002D7C3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Постановка цели(2 мин.)</w:t>
      </w:r>
    </w:p>
    <w:p w:rsidR="00BF11DB" w:rsidRPr="002D7C31" w:rsidRDefault="00BF11DB" w:rsidP="002D7C3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Изучение материала, анализ произведения (20 мин.)</w:t>
      </w:r>
    </w:p>
    <w:p w:rsidR="00BF11DB" w:rsidRPr="002D7C31" w:rsidRDefault="00BF11DB" w:rsidP="002D7C3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Итог урока (5 мин.)</w:t>
      </w:r>
    </w:p>
    <w:p w:rsidR="00BF11DB" w:rsidRPr="002D7C31" w:rsidRDefault="00BF11DB" w:rsidP="002D7C3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Рефлексия (3 мин.)</w:t>
      </w:r>
    </w:p>
    <w:p w:rsidR="00BF11DB" w:rsidRPr="002D7C31" w:rsidRDefault="00BF11DB" w:rsidP="002D7C3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Домашнее задание (2 мин.)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b/>
          <w:sz w:val="28"/>
          <w:szCs w:val="28"/>
        </w:rPr>
        <w:t>Форма проведения</w:t>
      </w:r>
      <w:r w:rsidRPr="002D7C31">
        <w:rPr>
          <w:rFonts w:ascii="Times New Roman" w:hAnsi="Times New Roman"/>
          <w:sz w:val="28"/>
          <w:szCs w:val="28"/>
        </w:rPr>
        <w:t>: урок-размышление</w:t>
      </w:r>
    </w:p>
    <w:p w:rsidR="00BF11DB" w:rsidRPr="002D7C31" w:rsidRDefault="00BF11DB" w:rsidP="002D7C31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F11DB" w:rsidRPr="002D7C31" w:rsidRDefault="00BF11DB" w:rsidP="002D7C31">
      <w:pPr>
        <w:pStyle w:val="ListParagraph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11DB" w:rsidRDefault="00BF11DB" w:rsidP="002D7C31">
      <w:pPr>
        <w:pStyle w:val="ListParagraph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C31">
        <w:rPr>
          <w:rFonts w:ascii="Times New Roman" w:hAnsi="Times New Roman"/>
          <w:b/>
          <w:sz w:val="28"/>
          <w:szCs w:val="28"/>
        </w:rPr>
        <w:t>Ход урока</w:t>
      </w:r>
    </w:p>
    <w:p w:rsidR="00BF11DB" w:rsidRPr="002D7C31" w:rsidRDefault="00BF11DB" w:rsidP="002D7C31">
      <w:pPr>
        <w:pStyle w:val="ListParagraph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 xml:space="preserve">- Ребята, жизнь людей на земле – и взрослых, и детей – на протяжении всей истории не была простой, безоблачной. Болезни, безработица, невозможность ничем помочь самым близким, родным людям… Эти испытания могут стать такими тяжелыми, что иногда даже у самого сильного человека опускаются руки, им овладевает отчаянье. И поэтому помощь, которая может прийти в самый критический момент, воспринимается как чудо. 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- Давайте посмотрим буктрейлер, подготовленный Шиховой Дарьей</w:t>
      </w:r>
      <w:r>
        <w:rPr>
          <w:rFonts w:ascii="Times New Roman" w:hAnsi="Times New Roman"/>
          <w:sz w:val="28"/>
          <w:szCs w:val="28"/>
        </w:rPr>
        <w:t xml:space="preserve"> (Медиаприложение 1)</w:t>
      </w:r>
      <w:r w:rsidRPr="002D7C31">
        <w:rPr>
          <w:rFonts w:ascii="Times New Roman" w:hAnsi="Times New Roman"/>
          <w:sz w:val="28"/>
          <w:szCs w:val="28"/>
        </w:rPr>
        <w:t xml:space="preserve">. 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-На прошлом уроке мы прочитали рассказ А.И. Куприна «Чудесный доктор», поэтому наш сегодняшний урок мы так и назовем «Просто чудо». Запишем тему в тетрадь.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-Сегодня мы попробуем понять замысел автора и постараемся ответить на вопрос: «Какое же чудо совершил доктор? »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- А есть ли место чуду в нашей жизни? Что значит для вас слово «чудо»? Запишите в виде кластера, что в вашем понимании ассоциируется со словом чудо?  (Ребята называют волшебство, подарок, велосипед….)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148.5pt;margin-top:15.35pt;width:32.55pt;height:42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2" o:spid="_x0000_s1027" type="#_x0000_t32" style="position:absolute;left:0;text-align:left;margin-left:140.35pt;margin-top:15.35pt;width:.65pt;height:42.5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" o:spid="_x0000_s1028" type="#_x0000_t32" style="position:absolute;left:0;text-align:left;margin-left:94pt;margin-top:15.35pt;width:39.45pt;height:42.5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" strokecolor="#4579b8">
            <v:stroke endarrow="open"/>
          </v:shape>
        </w:pict>
      </w:r>
      <w:r w:rsidRPr="002D7C3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D7C31">
        <w:rPr>
          <w:rFonts w:ascii="Times New Roman" w:hAnsi="Times New Roman"/>
          <w:sz w:val="28"/>
          <w:szCs w:val="28"/>
        </w:rPr>
        <w:t xml:space="preserve">  ЧУДО   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 xml:space="preserve">- Спасибо, молодцы. Слово «чудо» будет первой строкой нашего синквейна, который мы должны будем заполнить по ходу урока. 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- Все вы дома выполняли творческие проекты. Давайте посмотри ролик, который подготовил  Матвей, и послушаем отрывок из рассказа в испо</w:t>
      </w:r>
      <w:r>
        <w:rPr>
          <w:rFonts w:ascii="Times New Roman" w:hAnsi="Times New Roman"/>
          <w:sz w:val="28"/>
          <w:szCs w:val="28"/>
        </w:rPr>
        <w:t>лнении Артема Шестакова ( Медиаприложение 2)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(Со слов «Бесчисленное множество баночек…» и до слов «Отыскали ощупью свою дверь и отворили ее», на фоне ролика об эпохе 19 века  ученик рассказывает отрывок).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- В какое время происходит действие рассказа? (предновогоднее, сочельник – канун праздника Рождества Христова, 6 января)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- А могут ли Володя с Гришей надеяться на подарки? Почему?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-Почему семья Мерцаловых оказалась в таком положении? Докажите текстом. («В этот ужасный роковой год…»)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- Ребята, давайте вспомним эпизод, когда доктор впервые увидел Мерцалова. Юля Попова выполняла дома творческое задание. Она должна была понять чувства Мерцалова ,находящегося в парке, и подобрать фотографии ,которые бы отражали его состояние. (Просмотр видеоряда «Состояние Мерцалова», комментарии ученика</w:t>
      </w:r>
      <w:r>
        <w:rPr>
          <w:rFonts w:ascii="Times New Roman" w:hAnsi="Times New Roman"/>
          <w:sz w:val="28"/>
          <w:szCs w:val="28"/>
        </w:rPr>
        <w:t>, медиаприложение 3</w:t>
      </w:r>
      <w:r w:rsidRPr="002D7C31">
        <w:rPr>
          <w:rFonts w:ascii="Times New Roman" w:hAnsi="Times New Roman"/>
          <w:sz w:val="28"/>
          <w:szCs w:val="28"/>
        </w:rPr>
        <w:t>)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 xml:space="preserve">- Ребята, давайте найдем описание незнакомца. Какие детали помогают автору описать доктора? 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Первый вариант- ваша задача найти описание на стр. 83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Второй вариант – на стр. 84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 xml:space="preserve">- Да, действительно, ребята, весь облик доктора, его ласковый, убедительный голос заставляем Мерцалова возвратиться к жизни, поверить. И вот уже незнакомец превращается в чудесного доктора. 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 xml:space="preserve">- Так почему же он не испугался озлобленных криков Мерцалова? Почему не ушел? 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Давайте познакомимся с ответами на эти вопросы, которые дали ваши сверстники. Выполним задание №3, стр. 86.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 xml:space="preserve">- Ваша задача выбрать из предложенных тот ответ , который окажется ближе именно вам. Запишите выбранный вами ответ. Подготовьте ответ-рассуждение. 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- Молодцы. Вернемся к синквейну. Подберем 2 прилагательных, которые применимы к чудесному доктору.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 xml:space="preserve">- Так что же сделал доктор, чтобы автор мог про него сказать </w:t>
      </w:r>
      <w:r w:rsidRPr="002D7C31">
        <w:rPr>
          <w:rFonts w:ascii="Times New Roman" w:hAnsi="Times New Roman"/>
          <w:i/>
          <w:sz w:val="28"/>
          <w:szCs w:val="28"/>
        </w:rPr>
        <w:t>чудесный</w:t>
      </w:r>
      <w:r w:rsidRPr="002D7C31">
        <w:rPr>
          <w:rFonts w:ascii="Times New Roman" w:hAnsi="Times New Roman"/>
          <w:sz w:val="28"/>
          <w:szCs w:val="28"/>
        </w:rPr>
        <w:t>?  Подберите глаголы, характеризующие действия, поступки доктора на основе эпизода «В доме Мерцаловых  (Помог, выслушал, сопереживал…)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 xml:space="preserve">- Верно, ребята, чудом для Мерцалова , находящегося н грани отчаяния, было уже то, что незнаковый человек не остался равнодушным: сначала он выслушал, а затем и помог. 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- Каждый ли человек  сможет в подобной ситуации остановиться ? Каждый ли сможет так помочь? - Как вы понимаете фразу «Просто чудо совершил этот святой человек» ? (Ведь он не пожалел ни времени, ни денег, и ,самое главное, не ожидал ничего взамен.  Это и есть сострадание, милосердие.</w:t>
      </w:r>
      <w:bookmarkStart w:id="0" w:name="_GoBack"/>
      <w:bookmarkEnd w:id="0"/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- Ребята, давайте дадим слово девочкам. Ульяна и Настя выполняли дома творческое задание. Они должны были оформить плакат, содержащий афоризмы на тему «Милосердие». (Демонстрация плаката, комментарий учениц)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 xml:space="preserve">- Ребята, вернемся к синквейну. Выберите из афоризмов ту фразу ,которая могла бы стать четвертой строкой нашего синквейна. 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- Да, бывает в жизни так, что милосердие и сострадание, помощь другого человека становится дороже любых подарков. Я надеюсь, что когда-нибудь Чудо помощи человеку без ожидания благодарности станет «обыкновенным чудом», естественным для каждого человека. Такие люди, как доктор Пирогов, есть в нашей реальной жизни, в значит, есть надежда на помощь и поддержку со стороны окружающих.Но главное – никогда не падать духом, бороться с обстоятельствами и протягивать свою руку помощи.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- А последняя строка, как вы понимаете, должна содержать синоним. Так какое же чудо открывает нам Куприн? Подумайте и запишите. (Милосердие)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- Итак, наш урок подходит к концу. Давыдов Данил</w:t>
      </w:r>
      <w:r>
        <w:rPr>
          <w:rFonts w:ascii="Times New Roman" w:hAnsi="Times New Roman"/>
          <w:sz w:val="28"/>
          <w:szCs w:val="28"/>
        </w:rPr>
        <w:t xml:space="preserve"> отвечал дома на вопрос: «Почему </w:t>
      </w:r>
      <w:r w:rsidRPr="002D7C31">
        <w:rPr>
          <w:rFonts w:ascii="Times New Roman" w:hAnsi="Times New Roman"/>
          <w:sz w:val="28"/>
          <w:szCs w:val="28"/>
        </w:rPr>
        <w:t xml:space="preserve">стоит прочитать этот рассказ?» Давайте посмотри </w:t>
      </w:r>
      <w:r>
        <w:rPr>
          <w:rFonts w:ascii="Times New Roman" w:hAnsi="Times New Roman"/>
          <w:sz w:val="28"/>
          <w:szCs w:val="28"/>
        </w:rPr>
        <w:t xml:space="preserve">его рекламную презентацию </w:t>
      </w:r>
      <w:r w:rsidRPr="002D7C31">
        <w:rPr>
          <w:rFonts w:ascii="Times New Roman" w:hAnsi="Times New Roman"/>
          <w:sz w:val="28"/>
          <w:szCs w:val="28"/>
        </w:rPr>
        <w:t>(Выступление ученика</w:t>
      </w:r>
      <w:r>
        <w:rPr>
          <w:rFonts w:ascii="Times New Roman" w:hAnsi="Times New Roman"/>
          <w:sz w:val="28"/>
          <w:szCs w:val="28"/>
        </w:rPr>
        <w:t>, медиаприложение 4</w:t>
      </w:r>
      <w:r w:rsidRPr="002D7C31">
        <w:rPr>
          <w:rFonts w:ascii="Times New Roman" w:hAnsi="Times New Roman"/>
          <w:sz w:val="28"/>
          <w:szCs w:val="28"/>
        </w:rPr>
        <w:t>)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 xml:space="preserve">-Я сейчас раздам вам листочки в виде сердца – доброго, бескорыстного. Напишите на нем свой добрый поступок, доброе дело, которое вы совершили в своей жизни. 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b/>
          <w:sz w:val="28"/>
          <w:szCs w:val="28"/>
        </w:rPr>
        <w:t>Домашнее задание</w:t>
      </w:r>
      <w:r w:rsidRPr="002D7C31">
        <w:rPr>
          <w:rFonts w:ascii="Times New Roman" w:hAnsi="Times New Roman"/>
          <w:sz w:val="28"/>
          <w:szCs w:val="28"/>
        </w:rPr>
        <w:t>: дать письменный ответ на вопрос: «Какой жизненный рецепт дал профессор Пирогов Мерцалову?»</w:t>
      </w:r>
    </w:p>
    <w:p w:rsidR="00BF11DB" w:rsidRPr="002D7C31" w:rsidRDefault="00BF11DB" w:rsidP="002D7C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 xml:space="preserve"> </w:t>
      </w:r>
    </w:p>
    <w:sectPr w:rsidR="00BF11DB" w:rsidRPr="002D7C31" w:rsidSect="002D7C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D73"/>
    <w:multiLevelType w:val="hybridMultilevel"/>
    <w:tmpl w:val="6BAC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626F03"/>
    <w:multiLevelType w:val="hybridMultilevel"/>
    <w:tmpl w:val="0D783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603258"/>
    <w:multiLevelType w:val="hybridMultilevel"/>
    <w:tmpl w:val="EBE0A1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EC261E"/>
    <w:multiLevelType w:val="hybridMultilevel"/>
    <w:tmpl w:val="24F41C0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1B7"/>
    <w:rsid w:val="00052506"/>
    <w:rsid w:val="000D773B"/>
    <w:rsid w:val="000E1ABC"/>
    <w:rsid w:val="001427FB"/>
    <w:rsid w:val="002D7C31"/>
    <w:rsid w:val="00300FAF"/>
    <w:rsid w:val="00366326"/>
    <w:rsid w:val="003775BA"/>
    <w:rsid w:val="004751D7"/>
    <w:rsid w:val="00482C72"/>
    <w:rsid w:val="004A78B3"/>
    <w:rsid w:val="00506F4F"/>
    <w:rsid w:val="00526A0B"/>
    <w:rsid w:val="00573726"/>
    <w:rsid w:val="006301B7"/>
    <w:rsid w:val="007461CA"/>
    <w:rsid w:val="007D265B"/>
    <w:rsid w:val="008A6ACE"/>
    <w:rsid w:val="008C0A5B"/>
    <w:rsid w:val="00930C8A"/>
    <w:rsid w:val="00981207"/>
    <w:rsid w:val="00A4562B"/>
    <w:rsid w:val="00BF11DB"/>
    <w:rsid w:val="00E22517"/>
    <w:rsid w:val="00E41088"/>
    <w:rsid w:val="00EA15A7"/>
    <w:rsid w:val="00ED21F6"/>
    <w:rsid w:val="00ED63F8"/>
    <w:rsid w:val="00FE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539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8A6AC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4</Pages>
  <Words>1014</Words>
  <Characters>5780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12kabinet</dc:creator>
  <cp:keywords/>
  <dc:description/>
  <cp:lastModifiedBy>Admin</cp:lastModifiedBy>
  <cp:revision>6</cp:revision>
  <dcterms:created xsi:type="dcterms:W3CDTF">2018-11-18T09:31:00Z</dcterms:created>
  <dcterms:modified xsi:type="dcterms:W3CDTF">2018-11-18T11:07:00Z</dcterms:modified>
</cp:coreProperties>
</file>